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7D" w:rsidRPr="00C5707D" w:rsidRDefault="00C5707D" w:rsidP="007B3A37">
      <w:pPr>
        <w:rPr>
          <w:sz w:val="32"/>
          <w:szCs w:val="32"/>
        </w:rPr>
      </w:pPr>
      <w:bookmarkStart w:id="0" w:name="_GoBack"/>
      <w:bookmarkEnd w:id="0"/>
      <w:r w:rsidRPr="003C262E">
        <w:rPr>
          <w:sz w:val="36"/>
          <w:szCs w:val="36"/>
        </w:rPr>
        <w:t xml:space="preserve">     </w:t>
      </w:r>
      <w:r w:rsidR="009E5BB8">
        <w:rPr>
          <w:sz w:val="36"/>
          <w:szCs w:val="36"/>
        </w:rPr>
        <w:t xml:space="preserve"> </w:t>
      </w:r>
      <w:r w:rsidRPr="003C262E">
        <w:rPr>
          <w:sz w:val="36"/>
          <w:szCs w:val="36"/>
        </w:rPr>
        <w:t xml:space="preserve">  WE Letters used in FY-14 SOW mapped to </w:t>
      </w:r>
      <w:r w:rsidR="009E5BB8">
        <w:rPr>
          <w:sz w:val="36"/>
          <w:szCs w:val="36"/>
        </w:rPr>
        <w:t>proposed</w:t>
      </w:r>
      <w:r w:rsidRPr="003C262E">
        <w:rPr>
          <w:sz w:val="36"/>
          <w:szCs w:val="36"/>
        </w:rPr>
        <w:t xml:space="preserve"> </w:t>
      </w:r>
      <w:r w:rsidR="007B3A37">
        <w:rPr>
          <w:sz w:val="36"/>
          <w:szCs w:val="36"/>
        </w:rPr>
        <w:t xml:space="preserve">FY-15 SOW </w:t>
      </w:r>
      <w:r w:rsidRPr="003C262E">
        <w:rPr>
          <w:sz w:val="36"/>
          <w:szCs w:val="36"/>
        </w:rPr>
        <w:t>WE Letters by Agency</w:t>
      </w:r>
      <w:r w:rsidR="009E5BB8">
        <w:rPr>
          <w:sz w:val="16"/>
          <w:szCs w:val="16"/>
        </w:rPr>
        <w:t xml:space="preserve">  </w:t>
      </w:r>
      <w:r w:rsidRPr="003C262E">
        <w:rPr>
          <w:sz w:val="16"/>
          <w:szCs w:val="16"/>
        </w:rPr>
        <w:t xml:space="preserve">                </w:t>
      </w:r>
      <w:r w:rsidR="005E49F1">
        <w:rPr>
          <w:sz w:val="16"/>
          <w:szCs w:val="16"/>
        </w:rPr>
        <w:t>20140401</w:t>
      </w:r>
    </w:p>
    <w:tbl>
      <w:tblPr>
        <w:tblW w:w="14084" w:type="dxa"/>
        <w:tblCellSpacing w:w="0" w:type="dxa"/>
        <w:tblInd w:w="4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630"/>
        <w:gridCol w:w="1040"/>
        <w:gridCol w:w="1131"/>
        <w:gridCol w:w="1144"/>
        <w:gridCol w:w="1115"/>
        <w:gridCol w:w="1396"/>
        <w:gridCol w:w="1055"/>
        <w:gridCol w:w="1131"/>
      </w:tblGrid>
      <w:tr w:rsidR="003C262E" w:rsidRPr="003C262E" w:rsidTr="005D496E">
        <w:trPr>
          <w:tblHeader/>
          <w:tblCellSpacing w:w="0" w:type="dxa"/>
        </w:trPr>
        <w:tc>
          <w:tcPr>
            <w:tcW w:w="140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:rsidR="00B5352C" w:rsidRPr="003C262E" w:rsidRDefault="00B139F8" w:rsidP="00B13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New Letters   </w:t>
            </w:r>
            <w:r w:rsidR="00B5352C"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</w:t>
            </w:r>
            <w:r w:rsid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3C262E"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       </w:t>
            </w:r>
            <w:r w:rsidR="00C5707D"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6422B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5707D"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C5707D"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  <w:r w:rsidR="003C262E"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5707D"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C262E"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5707D"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3C262E"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5707D"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|</w:t>
            </w:r>
            <w:r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3C262E"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Old Letters   -   -   -   -   -   -   -   -   -   -   -   -   -   -   -   -  </w:t>
            </w:r>
            <w:r w:rsidR="006422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-   -   -   -   -   -   -   -   -   -   -</w:t>
            </w:r>
          </w:p>
        </w:tc>
      </w:tr>
      <w:tr w:rsidR="003C262E" w:rsidRPr="003C262E" w:rsidTr="005D496E">
        <w:trPr>
          <w:tblHeader/>
          <w:tblCellSpacing w:w="0" w:type="dxa"/>
        </w:trPr>
        <w:tc>
          <w:tcPr>
            <w:tcW w:w="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:rsidR="00B5352C" w:rsidRPr="003C262E" w:rsidRDefault="002C31DE" w:rsidP="002C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New</w:t>
            </w:r>
          </w:p>
        </w:tc>
        <w:tc>
          <w:tcPr>
            <w:tcW w:w="5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:rsidR="00B5352C" w:rsidRPr="003C262E" w:rsidRDefault="00B5352C" w:rsidP="00B5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</w:t>
            </w:r>
            <w:r w:rsidR="003C262E"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ew Work </w:t>
            </w:r>
            <w:r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1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:rsidR="00B5352C" w:rsidRPr="003C262E" w:rsidRDefault="00B5352C" w:rsidP="00B5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CTCR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:rsidR="00B5352C" w:rsidRPr="003C262E" w:rsidRDefault="00B5352C" w:rsidP="00B5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IDFG</w:t>
            </w:r>
          </w:p>
        </w:tc>
        <w:tc>
          <w:tcPr>
            <w:tcW w:w="11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:rsidR="00B5352C" w:rsidRPr="003C262E" w:rsidRDefault="00B5352C" w:rsidP="00B5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MFWP</w:t>
            </w:r>
          </w:p>
        </w:tc>
        <w:tc>
          <w:tcPr>
            <w:tcW w:w="1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:rsidR="00B5352C" w:rsidRPr="003C262E" w:rsidRDefault="00B5352C" w:rsidP="00B5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ODFW</w:t>
            </w:r>
          </w:p>
        </w:tc>
        <w:tc>
          <w:tcPr>
            <w:tcW w:w="1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:rsidR="00B5352C" w:rsidRPr="003C262E" w:rsidRDefault="00B5352C" w:rsidP="00B5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PSMFC</w:t>
            </w:r>
          </w:p>
        </w:tc>
        <w:tc>
          <w:tcPr>
            <w:tcW w:w="1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:rsidR="00B5352C" w:rsidRPr="003C262E" w:rsidRDefault="00B5352C" w:rsidP="00B5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USFWS</w:t>
            </w:r>
          </w:p>
        </w:tc>
        <w:tc>
          <w:tcPr>
            <w:tcW w:w="11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:rsidR="00B5352C" w:rsidRPr="003C262E" w:rsidRDefault="00B5352C" w:rsidP="00B5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WDFW</w:t>
            </w: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B5352C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6AC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Support </w:t>
            </w:r>
            <w:r w:rsid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transfer of data into secure and</w:t>
            </w: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 xml:space="preserve"> accessible repositories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ED6D46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D6D46" w:rsidRPr="00A736AC" w:rsidRDefault="00ED6D46" w:rsidP="00A736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D6D46" w:rsidRPr="00ED6D46" w:rsidRDefault="00ED6D46" w:rsidP="00B5352C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ED6D4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Maintain Data Store as a secure and accessible repository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D6D46" w:rsidRPr="00DB41C7" w:rsidRDefault="00ED6D46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D6D46" w:rsidRPr="00DB41C7" w:rsidRDefault="00ED6D46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D6D46" w:rsidRPr="00DB41C7" w:rsidRDefault="00ED6D46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D6D46" w:rsidRPr="00DB41C7" w:rsidRDefault="00ED6D46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D6D46" w:rsidRPr="00DB41C7" w:rsidRDefault="00D762E5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D6D46" w:rsidRPr="00DB41C7" w:rsidRDefault="00ED6D46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D6D46" w:rsidRPr="00DB41C7" w:rsidRDefault="00ED6D46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ED6D46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CA data - coordination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ED6D46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CA data - DES and database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ED6D46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CA data - compile data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ED6D46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CA data - automated data exchange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F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G</w:t>
            </w: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ED6D46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CA data - dissemination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ED6D46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Compile data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DB41C7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I, K, </w:t>
            </w:r>
            <w:r w:rsidR="00B5352C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O</w:t>
            </w: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U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K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O</w:t>
            </w: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O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C31DE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U, W, 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K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C31DE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O, W, 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K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DB41C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O, 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W</w:t>
            </w:r>
            <w:r w:rsidR="00DB41C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X</w:t>
            </w: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ED6D46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Data exchange standards and database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J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C31DE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M, 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J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C31DE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M, 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M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S</w:t>
            </w: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J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C31DE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M, 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J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C31DE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M, 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J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M</w:t>
            </w:r>
            <w:r w:rsidR="00DB41C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S</w:t>
            </w: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ED6D46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Determine availability of data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T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</w:t>
            </w:r>
            <w:r w:rsidR="00126B9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T</w:t>
            </w: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T</w:t>
            </w: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T</w:t>
            </w: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T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T</w:t>
            </w: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ED6D46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Coordination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DB41C7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AI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AI</w:t>
            </w: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AI</w:t>
            </w: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AI</w:t>
            </w: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AD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C31DE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AI, 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AI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AI</w:t>
            </w: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ED6D46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Improve data systems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ED6D46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Disseminate data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AG</w:t>
            </w: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AG</w:t>
            </w: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AG</w:t>
            </w: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AG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L</w:t>
            </w:r>
            <w:r w:rsidR="002C31DE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P, V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AG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AG</w:t>
            </w: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ED6D46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Enhance data efficiency - system development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DB41C7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AA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Z</w:t>
            </w: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AA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Z</w:t>
            </w: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AA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Z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AA</w:t>
            </w:r>
          </w:p>
        </w:tc>
      </w:tr>
      <w:tr w:rsidR="005E49F1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E49F1" w:rsidRDefault="005E49F1" w:rsidP="005E49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E49F1" w:rsidRPr="005E49F1" w:rsidRDefault="005E49F1" w:rsidP="005E49F1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</w:pPr>
            <w:r w:rsidRPr="005E49F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Coordinate and conduct field data capture device trials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E49F1" w:rsidRPr="00DB41C7" w:rsidRDefault="005E49F1" w:rsidP="005E49F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AB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E49F1" w:rsidRPr="00DB41C7" w:rsidRDefault="005E49F1" w:rsidP="005E49F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E49F1" w:rsidRPr="00DB41C7" w:rsidRDefault="005E49F1" w:rsidP="005E49F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AB, YY</w:t>
            </w: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E49F1" w:rsidRPr="00DB41C7" w:rsidRDefault="005E49F1" w:rsidP="005E49F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E49F1" w:rsidRPr="00DB41C7" w:rsidRDefault="005E49F1" w:rsidP="005E49F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AB, YY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E49F1" w:rsidRPr="00DB41C7" w:rsidRDefault="005E49F1" w:rsidP="005E49F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E49F1" w:rsidRPr="00DB41C7" w:rsidRDefault="005E49F1" w:rsidP="005E49F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AB</w:t>
            </w: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5E49F1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5E49F1" w:rsidRDefault="005E49F1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9F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Develop data systems for field data capture device trials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5E49F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5E49F1" w:rsidP="005E49F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AC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5E49F1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Metadata exchange through Monitoring Explorer pilot project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AE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5E49F1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Data sharing agreement - finalize and implement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AF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5E49F1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Infrastructure and base operations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AH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AH</w:t>
            </w: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AH</w:t>
            </w: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AH</w:t>
            </w: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AH</w:t>
            </w:r>
            <w:r w:rsidR="00DB41C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Y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AH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AH</w:t>
            </w: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5E49F1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Manage project activities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AJ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AJ</w:t>
            </w: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AJ</w:t>
            </w: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AJ</w:t>
            </w: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AJ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AJ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AJ</w:t>
            </w:r>
          </w:p>
        </w:tc>
      </w:tr>
      <w:tr w:rsidR="00C5707D" w:rsidRPr="003C262E" w:rsidTr="005D496E">
        <w:trPr>
          <w:tblCellSpacing w:w="0" w:type="dxa"/>
        </w:trPr>
        <w:tc>
          <w:tcPr>
            <w:tcW w:w="4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A736AC" w:rsidRDefault="005E49F1" w:rsidP="00A7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563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3C262E" w:rsidRDefault="00B5352C" w:rsidP="00B53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62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</w:rPr>
              <w:t>Reporting</w:t>
            </w:r>
          </w:p>
        </w:tc>
        <w:tc>
          <w:tcPr>
            <w:tcW w:w="104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AK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C31DE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AL, 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XX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AK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C31DE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AL, 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XX</w:t>
            </w:r>
            <w:r w:rsidR="00DB41C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ZZ</w:t>
            </w:r>
          </w:p>
        </w:tc>
        <w:tc>
          <w:tcPr>
            <w:tcW w:w="11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AK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</w:t>
            </w:r>
            <w:r w:rsidR="002C31DE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AL,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XX</w:t>
            </w:r>
            <w:r w:rsidR="00DB41C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ZZ</w:t>
            </w:r>
          </w:p>
        </w:tc>
        <w:tc>
          <w:tcPr>
            <w:tcW w:w="11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AK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AL</w:t>
            </w:r>
            <w:r w:rsidR="00DB41C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46784A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XX, </w:t>
            </w:r>
            <w:r w:rsidR="00DB41C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ZZ</w:t>
            </w:r>
          </w:p>
        </w:tc>
        <w:tc>
          <w:tcPr>
            <w:tcW w:w="139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AK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</w:t>
            </w:r>
            <w:r w:rsidR="002C31DE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AL, AM,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XX</w:t>
            </w:r>
            <w:r w:rsidR="00DB41C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ZZ</w:t>
            </w:r>
          </w:p>
        </w:tc>
        <w:tc>
          <w:tcPr>
            <w:tcW w:w="105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AK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AL</w:t>
            </w:r>
            <w:r w:rsidR="00DB41C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46784A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XX, </w:t>
            </w:r>
            <w:r w:rsidR="00DB41C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ZZ</w:t>
            </w:r>
          </w:p>
        </w:tc>
        <w:tc>
          <w:tcPr>
            <w:tcW w:w="113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B5352C" w:rsidRPr="00DB41C7" w:rsidRDefault="00B5352C" w:rsidP="00B535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AK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</w:t>
            </w:r>
            <w:r w:rsidR="002C31DE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AL,</w:t>
            </w:r>
            <w:r w:rsidR="00217B38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XX</w:t>
            </w:r>
            <w:r w:rsidR="00DB41C7" w:rsidRPr="00DB41C7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ZZ</w:t>
            </w:r>
          </w:p>
        </w:tc>
      </w:tr>
    </w:tbl>
    <w:p w:rsidR="00B5352C" w:rsidRDefault="00B5352C" w:rsidP="00C5707D"/>
    <w:sectPr w:rsidR="00B5352C" w:rsidSect="00C5707D">
      <w:pgSz w:w="15840" w:h="12240" w:orient="landscape" w:code="1"/>
      <w:pgMar w:top="720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2C"/>
    <w:rsid w:val="00126B97"/>
    <w:rsid w:val="00217B38"/>
    <w:rsid w:val="002C31DE"/>
    <w:rsid w:val="003C262E"/>
    <w:rsid w:val="0046784A"/>
    <w:rsid w:val="005D496E"/>
    <w:rsid w:val="005E49F1"/>
    <w:rsid w:val="006422BB"/>
    <w:rsid w:val="00700DED"/>
    <w:rsid w:val="007B3A37"/>
    <w:rsid w:val="00980CF3"/>
    <w:rsid w:val="009E5BB8"/>
    <w:rsid w:val="00A736AC"/>
    <w:rsid w:val="00B139F8"/>
    <w:rsid w:val="00B5352C"/>
    <w:rsid w:val="00BC0C84"/>
    <w:rsid w:val="00BC3013"/>
    <w:rsid w:val="00C21BFB"/>
    <w:rsid w:val="00C5707D"/>
    <w:rsid w:val="00D13FDF"/>
    <w:rsid w:val="00D762E5"/>
    <w:rsid w:val="00DB29EB"/>
    <w:rsid w:val="00DB41C7"/>
    <w:rsid w:val="00EC1206"/>
    <w:rsid w:val="00ED6D46"/>
    <w:rsid w:val="00F2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33999-6D67-4041-BA17-8EB5B967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Kinney</dc:creator>
  <cp:keywords/>
  <dc:description/>
  <cp:lastModifiedBy>Chris Wheaton</cp:lastModifiedBy>
  <cp:revision>2</cp:revision>
  <dcterms:created xsi:type="dcterms:W3CDTF">2014-04-01T23:15:00Z</dcterms:created>
  <dcterms:modified xsi:type="dcterms:W3CDTF">2014-04-01T23:15:00Z</dcterms:modified>
</cp:coreProperties>
</file>