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35" w:rsidRPr="002F7014" w:rsidRDefault="00FF4146" w:rsidP="00FF4146">
      <w:pPr>
        <w:jc w:val="center"/>
        <w:rPr>
          <w:b/>
          <w:sz w:val="24"/>
          <w:szCs w:val="24"/>
        </w:rPr>
      </w:pPr>
      <w:r w:rsidRPr="002F7014">
        <w:rPr>
          <w:b/>
          <w:sz w:val="24"/>
          <w:szCs w:val="24"/>
        </w:rPr>
        <w:t>StreamNet Executive Committee</w:t>
      </w:r>
    </w:p>
    <w:p w:rsidR="003C2388" w:rsidRDefault="00E95A49" w:rsidP="00FF4146">
      <w:pPr>
        <w:jc w:val="center"/>
        <w:rPr>
          <w:b/>
          <w:sz w:val="24"/>
          <w:szCs w:val="24"/>
        </w:rPr>
      </w:pPr>
      <w:r>
        <w:rPr>
          <w:b/>
          <w:sz w:val="24"/>
          <w:szCs w:val="24"/>
        </w:rPr>
        <w:t>Monday, March 16, 2015</w:t>
      </w:r>
      <w:r w:rsidR="00FF4146" w:rsidRPr="002F7014">
        <w:rPr>
          <w:b/>
          <w:sz w:val="24"/>
          <w:szCs w:val="24"/>
        </w:rPr>
        <w:t xml:space="preserve"> </w:t>
      </w:r>
      <w:r w:rsidR="003C2388">
        <w:rPr>
          <w:b/>
          <w:sz w:val="24"/>
          <w:szCs w:val="24"/>
        </w:rPr>
        <w:t>1:00 PM – 4:</w:t>
      </w:r>
      <w:r w:rsidR="002C3751">
        <w:rPr>
          <w:b/>
          <w:sz w:val="24"/>
          <w:szCs w:val="24"/>
        </w:rPr>
        <w:t>3</w:t>
      </w:r>
      <w:r w:rsidR="003C2388">
        <w:rPr>
          <w:b/>
          <w:sz w:val="24"/>
          <w:szCs w:val="24"/>
        </w:rPr>
        <w:t>0 PM (Pacific)</w:t>
      </w:r>
    </w:p>
    <w:p w:rsidR="00FF4146" w:rsidRPr="00BE6BF5" w:rsidRDefault="00BE6BF5" w:rsidP="00FF4146">
      <w:pPr>
        <w:jc w:val="center"/>
        <w:rPr>
          <w:b/>
          <w:color w:val="FF0000"/>
          <w:sz w:val="24"/>
          <w:szCs w:val="24"/>
        </w:rPr>
      </w:pPr>
      <w:r w:rsidRPr="00BE6BF5">
        <w:rPr>
          <w:b/>
          <w:color w:val="FF0000"/>
          <w:sz w:val="24"/>
          <w:szCs w:val="24"/>
        </w:rPr>
        <w:t xml:space="preserve">DRAFT </w:t>
      </w:r>
      <w:r w:rsidR="00FF4146" w:rsidRPr="00BE6BF5">
        <w:rPr>
          <w:b/>
          <w:color w:val="FF0000"/>
          <w:sz w:val="24"/>
          <w:szCs w:val="24"/>
        </w:rPr>
        <w:t xml:space="preserve">Meeting </w:t>
      </w:r>
      <w:r w:rsidR="00591BF9" w:rsidRPr="00BE6BF5">
        <w:rPr>
          <w:b/>
          <w:color w:val="FF0000"/>
          <w:sz w:val="24"/>
          <w:szCs w:val="24"/>
        </w:rPr>
        <w:t>Notes</w:t>
      </w:r>
    </w:p>
    <w:p w:rsidR="00FF4146" w:rsidRPr="002F7014" w:rsidRDefault="00FF4146" w:rsidP="00FF4146">
      <w:pPr>
        <w:jc w:val="center"/>
        <w:rPr>
          <w:b/>
          <w:sz w:val="24"/>
          <w:szCs w:val="24"/>
        </w:rPr>
      </w:pPr>
      <w:r w:rsidRPr="002F7014">
        <w:rPr>
          <w:b/>
          <w:sz w:val="24"/>
          <w:szCs w:val="24"/>
        </w:rPr>
        <w:t>PSMFC</w:t>
      </w:r>
    </w:p>
    <w:p w:rsidR="00FF4146" w:rsidRPr="002F7014" w:rsidRDefault="00FF4146" w:rsidP="00FF4146">
      <w:pPr>
        <w:jc w:val="center"/>
        <w:rPr>
          <w:b/>
          <w:sz w:val="24"/>
          <w:szCs w:val="24"/>
        </w:rPr>
      </w:pPr>
      <w:r w:rsidRPr="002F7014">
        <w:rPr>
          <w:b/>
          <w:sz w:val="24"/>
          <w:szCs w:val="24"/>
        </w:rPr>
        <w:t>205 SE Spokane Street, Suite 100</w:t>
      </w:r>
    </w:p>
    <w:p w:rsidR="00FF4146" w:rsidRDefault="00FF4146" w:rsidP="00FF4146">
      <w:pPr>
        <w:jc w:val="center"/>
        <w:rPr>
          <w:b/>
          <w:sz w:val="24"/>
          <w:szCs w:val="24"/>
        </w:rPr>
      </w:pPr>
      <w:r w:rsidRPr="002F7014">
        <w:rPr>
          <w:b/>
          <w:sz w:val="24"/>
          <w:szCs w:val="24"/>
        </w:rPr>
        <w:t>Portland, Or. 97202</w:t>
      </w:r>
    </w:p>
    <w:p w:rsidR="00591BF9" w:rsidRDefault="00E95A49" w:rsidP="00FF4146">
      <w:pPr>
        <w:rPr>
          <w:b/>
          <w:sz w:val="24"/>
          <w:szCs w:val="24"/>
        </w:rPr>
      </w:pPr>
      <w:r>
        <w:rPr>
          <w:b/>
          <w:sz w:val="24"/>
          <w:szCs w:val="24"/>
        </w:rPr>
        <w:t>1:00 P</w:t>
      </w:r>
      <w:r w:rsidR="00337E3F">
        <w:rPr>
          <w:b/>
          <w:sz w:val="24"/>
          <w:szCs w:val="24"/>
        </w:rPr>
        <w:t>M</w:t>
      </w:r>
      <w:r w:rsidR="00337E3F">
        <w:rPr>
          <w:b/>
          <w:sz w:val="24"/>
          <w:szCs w:val="24"/>
        </w:rPr>
        <w:tab/>
      </w:r>
      <w:r w:rsidR="00DC512A">
        <w:rPr>
          <w:b/>
          <w:sz w:val="24"/>
          <w:szCs w:val="24"/>
        </w:rPr>
        <w:t>Introductions and</w:t>
      </w:r>
      <w:r w:rsidR="00FF4146" w:rsidRPr="00330BE8">
        <w:rPr>
          <w:b/>
          <w:sz w:val="24"/>
          <w:szCs w:val="24"/>
        </w:rPr>
        <w:t xml:space="preserve"> Welcome</w:t>
      </w:r>
      <w:r w:rsidR="00FF4146" w:rsidRPr="00330BE8">
        <w:rPr>
          <w:b/>
          <w:sz w:val="24"/>
          <w:szCs w:val="24"/>
        </w:rPr>
        <w:tab/>
      </w:r>
      <w:r w:rsidR="00FF4146" w:rsidRPr="00330BE8">
        <w:rPr>
          <w:b/>
          <w:sz w:val="24"/>
          <w:szCs w:val="24"/>
        </w:rPr>
        <w:tab/>
      </w:r>
    </w:p>
    <w:p w:rsidR="00D21893" w:rsidRDefault="00591BF9" w:rsidP="002146FA">
      <w:pPr>
        <w:tabs>
          <w:tab w:val="right" w:pos="10800"/>
        </w:tabs>
        <w:rPr>
          <w:sz w:val="24"/>
          <w:szCs w:val="24"/>
        </w:rPr>
      </w:pPr>
      <w:r w:rsidRPr="00591BF9">
        <w:rPr>
          <w:sz w:val="24"/>
          <w:szCs w:val="24"/>
        </w:rPr>
        <w:t>Attendees:</w:t>
      </w:r>
      <w:r w:rsidR="00293153">
        <w:rPr>
          <w:sz w:val="24"/>
          <w:szCs w:val="24"/>
        </w:rPr>
        <w:t xml:space="preserve"> Randy</w:t>
      </w:r>
      <w:r w:rsidR="002146FA">
        <w:rPr>
          <w:sz w:val="24"/>
          <w:szCs w:val="24"/>
        </w:rPr>
        <w:t xml:space="preserve"> Fisher</w:t>
      </w:r>
      <w:r w:rsidR="00293153">
        <w:rPr>
          <w:sz w:val="24"/>
          <w:szCs w:val="24"/>
        </w:rPr>
        <w:t>, Chris</w:t>
      </w:r>
      <w:r w:rsidR="002146FA">
        <w:rPr>
          <w:sz w:val="24"/>
          <w:szCs w:val="24"/>
        </w:rPr>
        <w:t xml:space="preserve"> Wheaton</w:t>
      </w:r>
      <w:r w:rsidR="00293153">
        <w:rPr>
          <w:sz w:val="24"/>
          <w:szCs w:val="24"/>
        </w:rPr>
        <w:t>, Bill</w:t>
      </w:r>
      <w:r w:rsidR="002146FA">
        <w:rPr>
          <w:sz w:val="24"/>
          <w:szCs w:val="24"/>
        </w:rPr>
        <w:t xml:space="preserve"> Kinney</w:t>
      </w:r>
      <w:r w:rsidR="00293153">
        <w:rPr>
          <w:sz w:val="24"/>
          <w:szCs w:val="24"/>
        </w:rPr>
        <w:t>, Tom I</w:t>
      </w:r>
      <w:r w:rsidR="002146FA">
        <w:rPr>
          <w:sz w:val="24"/>
          <w:szCs w:val="24"/>
        </w:rPr>
        <w:t>verson</w:t>
      </w:r>
      <w:r w:rsidR="00293153">
        <w:rPr>
          <w:sz w:val="24"/>
          <w:szCs w:val="24"/>
        </w:rPr>
        <w:t>, Jen</w:t>
      </w:r>
      <w:r w:rsidR="002146FA">
        <w:rPr>
          <w:sz w:val="24"/>
          <w:szCs w:val="24"/>
        </w:rPr>
        <w:t xml:space="preserve"> Bayer</w:t>
      </w:r>
      <w:r w:rsidR="00293153">
        <w:rPr>
          <w:sz w:val="24"/>
          <w:szCs w:val="24"/>
        </w:rPr>
        <w:t>, Tom P</w:t>
      </w:r>
      <w:r w:rsidR="002146FA">
        <w:rPr>
          <w:sz w:val="24"/>
          <w:szCs w:val="24"/>
        </w:rPr>
        <w:t>ansky</w:t>
      </w:r>
      <w:r w:rsidR="00293153">
        <w:rPr>
          <w:sz w:val="24"/>
          <w:szCs w:val="24"/>
        </w:rPr>
        <w:t>, Nancy</w:t>
      </w:r>
      <w:r w:rsidR="002146FA">
        <w:rPr>
          <w:sz w:val="24"/>
          <w:szCs w:val="24"/>
        </w:rPr>
        <w:t xml:space="preserve"> Leonard</w:t>
      </w:r>
      <w:r w:rsidR="00293153">
        <w:rPr>
          <w:sz w:val="24"/>
          <w:szCs w:val="24"/>
        </w:rPr>
        <w:t>, Dan</w:t>
      </w:r>
      <w:r w:rsidR="002146FA">
        <w:rPr>
          <w:sz w:val="24"/>
          <w:szCs w:val="24"/>
        </w:rPr>
        <w:t xml:space="preserve"> Rawding</w:t>
      </w:r>
      <w:r w:rsidR="00293153">
        <w:rPr>
          <w:sz w:val="24"/>
          <w:szCs w:val="24"/>
        </w:rPr>
        <w:t xml:space="preserve">, </w:t>
      </w:r>
      <w:r w:rsidR="00E650DB">
        <w:rPr>
          <w:sz w:val="24"/>
          <w:szCs w:val="24"/>
        </w:rPr>
        <w:t>Russell</w:t>
      </w:r>
      <w:r w:rsidR="002146FA">
        <w:rPr>
          <w:sz w:val="24"/>
          <w:szCs w:val="24"/>
        </w:rPr>
        <w:t xml:space="preserve"> Scranton</w:t>
      </w:r>
      <w:r w:rsidR="00E650DB">
        <w:rPr>
          <w:sz w:val="24"/>
          <w:szCs w:val="24"/>
        </w:rPr>
        <w:t>, Stan</w:t>
      </w:r>
      <w:r w:rsidR="002146FA">
        <w:rPr>
          <w:sz w:val="24"/>
          <w:szCs w:val="24"/>
        </w:rPr>
        <w:t xml:space="preserve"> Allen</w:t>
      </w:r>
      <w:r w:rsidR="00E650DB">
        <w:rPr>
          <w:sz w:val="24"/>
          <w:szCs w:val="24"/>
        </w:rPr>
        <w:t>, Bry</w:t>
      </w:r>
      <w:r w:rsidR="00D21893">
        <w:rPr>
          <w:sz w:val="24"/>
          <w:szCs w:val="24"/>
        </w:rPr>
        <w:t>an</w:t>
      </w:r>
      <w:r w:rsidR="002146FA">
        <w:rPr>
          <w:sz w:val="24"/>
          <w:szCs w:val="24"/>
        </w:rPr>
        <w:t xml:space="preserve"> Mercier</w:t>
      </w:r>
      <w:r w:rsidR="00D21893">
        <w:rPr>
          <w:sz w:val="24"/>
          <w:szCs w:val="24"/>
        </w:rPr>
        <w:t>, Pete</w:t>
      </w:r>
      <w:r w:rsidR="002146FA">
        <w:rPr>
          <w:sz w:val="24"/>
          <w:szCs w:val="24"/>
        </w:rPr>
        <w:t xml:space="preserve"> Hassemer</w:t>
      </w:r>
      <w:r w:rsidR="00D21893">
        <w:rPr>
          <w:sz w:val="24"/>
          <w:szCs w:val="24"/>
        </w:rPr>
        <w:t>, Tony</w:t>
      </w:r>
      <w:r w:rsidR="002146FA">
        <w:rPr>
          <w:sz w:val="24"/>
          <w:szCs w:val="24"/>
        </w:rPr>
        <w:t xml:space="preserve"> Grover</w:t>
      </w:r>
      <w:r w:rsidR="00D21893">
        <w:rPr>
          <w:sz w:val="24"/>
          <w:szCs w:val="24"/>
        </w:rPr>
        <w:t xml:space="preserve">, </w:t>
      </w:r>
      <w:r w:rsidR="002146FA">
        <w:rPr>
          <w:sz w:val="24"/>
          <w:szCs w:val="24"/>
        </w:rPr>
        <w:t xml:space="preserve">Sean </w:t>
      </w:r>
      <w:r w:rsidR="005A7801">
        <w:rPr>
          <w:sz w:val="24"/>
          <w:szCs w:val="24"/>
        </w:rPr>
        <w:t xml:space="preserve">Connolly </w:t>
      </w:r>
      <w:r w:rsidR="002146FA">
        <w:rPr>
          <w:sz w:val="24"/>
          <w:szCs w:val="24"/>
        </w:rPr>
        <w:t>(for Roy</w:t>
      </w:r>
      <w:r w:rsidR="005A7801">
        <w:rPr>
          <w:sz w:val="24"/>
          <w:szCs w:val="24"/>
        </w:rPr>
        <w:t xml:space="preserve"> Elicker</w:t>
      </w:r>
      <w:bookmarkStart w:id="0" w:name="_GoBack"/>
      <w:bookmarkEnd w:id="0"/>
      <w:r w:rsidR="002146FA">
        <w:rPr>
          <w:sz w:val="24"/>
          <w:szCs w:val="24"/>
        </w:rPr>
        <w:t xml:space="preserve">), </w:t>
      </w:r>
      <w:r w:rsidR="00B4413B">
        <w:rPr>
          <w:sz w:val="24"/>
          <w:szCs w:val="24"/>
        </w:rPr>
        <w:t xml:space="preserve"> Mike</w:t>
      </w:r>
      <w:r w:rsidR="002146FA">
        <w:rPr>
          <w:sz w:val="24"/>
          <w:szCs w:val="24"/>
        </w:rPr>
        <w:t xml:space="preserve"> Banach. By </w:t>
      </w:r>
      <w:r w:rsidR="00D21893">
        <w:rPr>
          <w:sz w:val="24"/>
          <w:szCs w:val="24"/>
        </w:rPr>
        <w:t>Phone: Katie Pierson, Don Skaar, Rich Carmichael, Tom Cooney</w:t>
      </w:r>
      <w:r w:rsidR="00B4413B">
        <w:rPr>
          <w:sz w:val="24"/>
          <w:szCs w:val="24"/>
        </w:rPr>
        <w:t xml:space="preserve">, Zach Penney, Bart Butterfield, </w:t>
      </w:r>
      <w:r w:rsidR="000335E1">
        <w:rPr>
          <w:sz w:val="24"/>
          <w:szCs w:val="24"/>
        </w:rPr>
        <w:t>and John</w:t>
      </w:r>
      <w:r w:rsidR="00B4413B">
        <w:rPr>
          <w:sz w:val="24"/>
          <w:szCs w:val="24"/>
        </w:rPr>
        <w:t xml:space="preserve"> Arterburn</w:t>
      </w:r>
    </w:p>
    <w:p w:rsidR="00FF4146" w:rsidRPr="00330BE8" w:rsidRDefault="00D621F0" w:rsidP="00FF4146">
      <w:pPr>
        <w:rPr>
          <w:b/>
          <w:sz w:val="24"/>
          <w:szCs w:val="24"/>
        </w:rPr>
      </w:pPr>
      <w:r>
        <w:rPr>
          <w:sz w:val="24"/>
          <w:szCs w:val="24"/>
        </w:rPr>
        <w:t>Recapped what happened at the previo</w:t>
      </w:r>
      <w:r w:rsidR="00E650DB">
        <w:rPr>
          <w:sz w:val="24"/>
          <w:szCs w:val="24"/>
        </w:rPr>
        <w:t>us meeting at the request of Bry</w:t>
      </w:r>
      <w:r>
        <w:rPr>
          <w:sz w:val="24"/>
          <w:szCs w:val="24"/>
        </w:rPr>
        <w:t>an Mercier (formulated the Strategic Plan, discussed Coordinated Assessments, conversation on analysis and display of information)</w:t>
      </w:r>
      <w:r w:rsidR="00E650DB">
        <w:rPr>
          <w:sz w:val="24"/>
          <w:szCs w:val="24"/>
        </w:rPr>
        <w:t>, m</w:t>
      </w:r>
      <w:r>
        <w:rPr>
          <w:sz w:val="24"/>
          <w:szCs w:val="24"/>
        </w:rPr>
        <w:t xml:space="preserve">aking sure that </w:t>
      </w:r>
      <w:r w:rsidR="002C3751">
        <w:rPr>
          <w:sz w:val="24"/>
          <w:szCs w:val="24"/>
        </w:rPr>
        <w:t xml:space="preserve">the StreamNet </w:t>
      </w:r>
      <w:r>
        <w:rPr>
          <w:sz w:val="24"/>
          <w:szCs w:val="24"/>
        </w:rPr>
        <w:t xml:space="preserve">budget and priorities are aligned with the priorities </w:t>
      </w:r>
      <w:r w:rsidR="002C3751">
        <w:rPr>
          <w:sz w:val="24"/>
          <w:szCs w:val="24"/>
        </w:rPr>
        <w:t>established by</w:t>
      </w:r>
      <w:r>
        <w:rPr>
          <w:sz w:val="24"/>
          <w:szCs w:val="24"/>
        </w:rPr>
        <w:t xml:space="preserve"> the Exec</w:t>
      </w:r>
      <w:r w:rsidR="002C3751">
        <w:rPr>
          <w:sz w:val="24"/>
          <w:szCs w:val="24"/>
        </w:rPr>
        <w:t>utive</w:t>
      </w:r>
      <w:r>
        <w:rPr>
          <w:sz w:val="24"/>
          <w:szCs w:val="24"/>
        </w:rPr>
        <w:t xml:space="preserve"> Committee </w:t>
      </w:r>
      <w:r w:rsidR="002C3751">
        <w:rPr>
          <w:sz w:val="24"/>
          <w:szCs w:val="24"/>
        </w:rPr>
        <w:t xml:space="preserve"> </w:t>
      </w:r>
      <w:r w:rsidR="00DC512A">
        <w:rPr>
          <w:b/>
          <w:sz w:val="24"/>
          <w:szCs w:val="24"/>
        </w:rPr>
        <w:tab/>
      </w:r>
      <w:r w:rsidR="008C21F3">
        <w:rPr>
          <w:b/>
          <w:sz w:val="24"/>
          <w:szCs w:val="24"/>
        </w:rPr>
        <w:tab/>
      </w:r>
    </w:p>
    <w:p w:rsidR="003C2388" w:rsidRDefault="00E95A49" w:rsidP="00DE5167">
      <w:pPr>
        <w:rPr>
          <w:rFonts w:ascii="Calibri" w:eastAsia="Calibri" w:hAnsi="Calibri" w:cs="Times New Roman"/>
          <w:b/>
          <w:bCs/>
          <w:color w:val="000000"/>
          <w:sz w:val="24"/>
          <w:szCs w:val="24"/>
        </w:rPr>
      </w:pPr>
      <w:r>
        <w:rPr>
          <w:b/>
          <w:sz w:val="24"/>
          <w:szCs w:val="24"/>
        </w:rPr>
        <w:t>1</w:t>
      </w:r>
      <w:r w:rsidR="0040493E">
        <w:rPr>
          <w:b/>
          <w:sz w:val="24"/>
          <w:szCs w:val="24"/>
        </w:rPr>
        <w:t>:</w:t>
      </w:r>
      <w:r>
        <w:rPr>
          <w:b/>
          <w:sz w:val="24"/>
          <w:szCs w:val="24"/>
        </w:rPr>
        <w:t>1</w:t>
      </w:r>
      <w:r w:rsidR="002C3751">
        <w:rPr>
          <w:b/>
          <w:sz w:val="24"/>
          <w:szCs w:val="24"/>
        </w:rPr>
        <w:t>5</w:t>
      </w:r>
      <w:r w:rsidR="00DC512A">
        <w:rPr>
          <w:b/>
          <w:sz w:val="24"/>
          <w:szCs w:val="24"/>
        </w:rPr>
        <w:t xml:space="preserve"> </w:t>
      </w:r>
      <w:r w:rsidR="00DC512A">
        <w:rPr>
          <w:b/>
          <w:sz w:val="24"/>
          <w:szCs w:val="24"/>
        </w:rPr>
        <w:tab/>
      </w:r>
      <w:r w:rsidR="00DE5167">
        <w:rPr>
          <w:b/>
          <w:sz w:val="24"/>
          <w:szCs w:val="24"/>
        </w:rPr>
        <w:tab/>
      </w:r>
      <w:r w:rsidR="003C2388" w:rsidRPr="003C2388">
        <w:rPr>
          <w:rFonts w:ascii="Calibri" w:eastAsia="Calibri" w:hAnsi="Calibri" w:cs="Times New Roman"/>
          <w:b/>
          <w:bCs/>
          <w:color w:val="000000"/>
          <w:sz w:val="24"/>
          <w:szCs w:val="24"/>
        </w:rPr>
        <w:t>Building Next FY Budget &amp; Statement of Work</w:t>
      </w:r>
    </w:p>
    <w:p w:rsidR="003C2388" w:rsidRDefault="003C2388" w:rsidP="00D621F0">
      <w:pPr>
        <w:spacing w:after="0" w:line="240" w:lineRule="auto"/>
        <w:ind w:left="720" w:firstLine="720"/>
        <w:rPr>
          <w:rFonts w:ascii="Calibri" w:eastAsia="Calibri" w:hAnsi="Calibri" w:cs="Times New Roman"/>
          <w:b/>
          <w:bCs/>
          <w:color w:val="000000"/>
          <w:sz w:val="24"/>
          <w:szCs w:val="24"/>
        </w:rPr>
      </w:pPr>
      <w:r w:rsidRPr="003C2388">
        <w:rPr>
          <w:rFonts w:ascii="Calibri" w:eastAsia="Calibri" w:hAnsi="Calibri" w:cs="Times New Roman"/>
          <w:b/>
          <w:bCs/>
          <w:color w:val="000000"/>
          <w:sz w:val="24"/>
          <w:szCs w:val="24"/>
        </w:rPr>
        <w:t xml:space="preserve">Preliminary </w:t>
      </w:r>
      <w:r>
        <w:rPr>
          <w:rFonts w:ascii="Calibri" w:eastAsia="Calibri" w:hAnsi="Calibri" w:cs="Times New Roman"/>
          <w:b/>
          <w:bCs/>
          <w:color w:val="000000"/>
          <w:sz w:val="24"/>
          <w:szCs w:val="24"/>
        </w:rPr>
        <w:t>Di</w:t>
      </w:r>
      <w:r w:rsidRPr="003C2388">
        <w:rPr>
          <w:rFonts w:ascii="Calibri" w:eastAsia="Calibri" w:hAnsi="Calibri" w:cs="Times New Roman"/>
          <w:b/>
          <w:bCs/>
          <w:color w:val="000000"/>
          <w:sz w:val="24"/>
          <w:szCs w:val="24"/>
        </w:rPr>
        <w:t>scussion</w:t>
      </w:r>
      <w:r w:rsidR="00591BF9">
        <w:rPr>
          <w:rFonts w:ascii="Calibri" w:eastAsia="Calibri" w:hAnsi="Calibri" w:cs="Times New Roman"/>
          <w:b/>
          <w:bCs/>
          <w:color w:val="000000"/>
          <w:sz w:val="24"/>
          <w:szCs w:val="24"/>
        </w:rPr>
        <w:t xml:space="preserve">; </w:t>
      </w:r>
      <w:r w:rsidRPr="003C2388">
        <w:rPr>
          <w:rFonts w:ascii="Calibri" w:eastAsia="Calibri" w:hAnsi="Calibri" w:cs="Times New Roman"/>
          <w:b/>
          <w:bCs/>
          <w:color w:val="000000"/>
          <w:sz w:val="24"/>
          <w:szCs w:val="24"/>
        </w:rPr>
        <w:t>StreamNet funding/staffing within your programs   </w:t>
      </w:r>
    </w:p>
    <w:p w:rsidR="003C2388" w:rsidRPr="00591BF9" w:rsidRDefault="003C2388" w:rsidP="003C2388">
      <w:pPr>
        <w:spacing w:after="0" w:line="240" w:lineRule="auto"/>
        <w:rPr>
          <w:rFonts w:ascii="Calibri" w:eastAsia="Calibri" w:hAnsi="Calibri" w:cs="Times New Roman"/>
          <w:bCs/>
          <w:color w:val="000000"/>
          <w:sz w:val="24"/>
          <w:szCs w:val="24"/>
        </w:rPr>
      </w:pPr>
    </w:p>
    <w:p w:rsidR="00F41C6F" w:rsidRDefault="002C3751" w:rsidP="002146FA">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Would like to have a p</w:t>
      </w:r>
      <w:r w:rsidR="00A67B18">
        <w:rPr>
          <w:rFonts w:ascii="Calibri" w:eastAsia="Calibri" w:hAnsi="Calibri" w:cs="Times New Roman"/>
          <w:bCs/>
          <w:color w:val="000000"/>
          <w:sz w:val="24"/>
          <w:szCs w:val="24"/>
        </w:rPr>
        <w:t xml:space="preserve">reliminary discussion today </w:t>
      </w:r>
      <w:r w:rsidR="00B63BF9">
        <w:rPr>
          <w:rFonts w:ascii="Calibri" w:eastAsia="Calibri" w:hAnsi="Calibri" w:cs="Times New Roman"/>
          <w:bCs/>
          <w:color w:val="000000"/>
          <w:sz w:val="24"/>
          <w:szCs w:val="24"/>
        </w:rPr>
        <w:t>and get overall recommendations and direction</w:t>
      </w:r>
      <w:r w:rsidR="00A67B18">
        <w:rPr>
          <w:rFonts w:ascii="Calibri" w:eastAsia="Calibri" w:hAnsi="Calibri" w:cs="Times New Roman"/>
          <w:bCs/>
          <w:color w:val="000000"/>
          <w:sz w:val="24"/>
          <w:szCs w:val="24"/>
        </w:rPr>
        <w:t xml:space="preserve"> from the Ex</w:t>
      </w:r>
      <w:r>
        <w:rPr>
          <w:rFonts w:ascii="Calibri" w:eastAsia="Calibri" w:hAnsi="Calibri" w:cs="Times New Roman"/>
          <w:bCs/>
          <w:color w:val="000000"/>
          <w:sz w:val="24"/>
          <w:szCs w:val="24"/>
        </w:rPr>
        <w:t>ecutive</w:t>
      </w:r>
      <w:r w:rsidR="00A67B18">
        <w:rPr>
          <w:rFonts w:ascii="Calibri" w:eastAsia="Calibri" w:hAnsi="Calibri" w:cs="Times New Roman"/>
          <w:bCs/>
          <w:color w:val="000000"/>
          <w:sz w:val="24"/>
          <w:szCs w:val="24"/>
        </w:rPr>
        <w:t xml:space="preserve"> Comm</w:t>
      </w:r>
      <w:r w:rsidR="00B63BF9">
        <w:rPr>
          <w:rFonts w:ascii="Calibri" w:eastAsia="Calibri" w:hAnsi="Calibri" w:cs="Times New Roman"/>
          <w:bCs/>
          <w:color w:val="000000"/>
          <w:sz w:val="24"/>
          <w:szCs w:val="24"/>
        </w:rPr>
        <w:t xml:space="preserve">ittee. </w:t>
      </w:r>
      <w:r>
        <w:rPr>
          <w:rFonts w:ascii="Calibri" w:eastAsia="Calibri" w:hAnsi="Calibri" w:cs="Times New Roman"/>
          <w:bCs/>
          <w:color w:val="000000"/>
          <w:sz w:val="24"/>
          <w:szCs w:val="24"/>
        </w:rPr>
        <w:t xml:space="preserve"> Chris</w:t>
      </w:r>
      <w:r w:rsidR="00B63BF9">
        <w:rPr>
          <w:rFonts w:ascii="Calibri" w:eastAsia="Calibri" w:hAnsi="Calibri" w:cs="Times New Roman"/>
          <w:bCs/>
          <w:color w:val="000000"/>
          <w:sz w:val="24"/>
          <w:szCs w:val="24"/>
        </w:rPr>
        <w:t xml:space="preserve">, </w:t>
      </w:r>
      <w:r>
        <w:rPr>
          <w:rFonts w:ascii="Calibri" w:eastAsia="Calibri" w:hAnsi="Calibri" w:cs="Times New Roman"/>
          <w:bCs/>
          <w:color w:val="000000"/>
          <w:sz w:val="24"/>
          <w:szCs w:val="24"/>
        </w:rPr>
        <w:t xml:space="preserve">and Tom P </w:t>
      </w:r>
      <w:r w:rsidR="00B63BF9">
        <w:rPr>
          <w:rFonts w:ascii="Calibri" w:eastAsia="Calibri" w:hAnsi="Calibri" w:cs="Times New Roman"/>
          <w:bCs/>
          <w:color w:val="000000"/>
          <w:sz w:val="24"/>
          <w:szCs w:val="24"/>
        </w:rPr>
        <w:t xml:space="preserve">will work with </w:t>
      </w:r>
      <w:r>
        <w:rPr>
          <w:rFonts w:ascii="Calibri" w:eastAsia="Calibri" w:hAnsi="Calibri" w:cs="Times New Roman"/>
          <w:bCs/>
          <w:color w:val="000000"/>
          <w:sz w:val="24"/>
          <w:szCs w:val="24"/>
        </w:rPr>
        <w:t>the Steering Committee</w:t>
      </w:r>
      <w:r w:rsidR="007766A1">
        <w:rPr>
          <w:rFonts w:ascii="Calibri" w:eastAsia="Calibri" w:hAnsi="Calibri" w:cs="Times New Roman"/>
          <w:bCs/>
          <w:color w:val="000000"/>
          <w:sz w:val="24"/>
          <w:szCs w:val="24"/>
        </w:rPr>
        <w:t xml:space="preserve"> on the details. The </w:t>
      </w:r>
      <w:r w:rsidR="00A67B18">
        <w:rPr>
          <w:rFonts w:ascii="Calibri" w:eastAsia="Calibri" w:hAnsi="Calibri" w:cs="Times New Roman"/>
          <w:bCs/>
          <w:color w:val="000000"/>
          <w:sz w:val="24"/>
          <w:szCs w:val="24"/>
        </w:rPr>
        <w:t>201</w:t>
      </w:r>
      <w:r w:rsidR="00F41C6F">
        <w:rPr>
          <w:rFonts w:ascii="Calibri" w:eastAsia="Calibri" w:hAnsi="Calibri" w:cs="Times New Roman"/>
          <w:bCs/>
          <w:color w:val="000000"/>
          <w:sz w:val="24"/>
          <w:szCs w:val="24"/>
        </w:rPr>
        <w:t>5</w:t>
      </w:r>
      <w:r w:rsidR="00A67B18">
        <w:rPr>
          <w:rFonts w:ascii="Calibri" w:eastAsia="Calibri" w:hAnsi="Calibri" w:cs="Times New Roman"/>
          <w:bCs/>
          <w:color w:val="000000"/>
          <w:sz w:val="24"/>
          <w:szCs w:val="24"/>
        </w:rPr>
        <w:t xml:space="preserve"> budget was the same as in 201</w:t>
      </w:r>
      <w:r w:rsidR="00F41C6F">
        <w:rPr>
          <w:rFonts w:ascii="Calibri" w:eastAsia="Calibri" w:hAnsi="Calibri" w:cs="Times New Roman"/>
          <w:bCs/>
          <w:color w:val="000000"/>
          <w:sz w:val="24"/>
          <w:szCs w:val="24"/>
        </w:rPr>
        <w:t>4</w:t>
      </w:r>
      <w:r w:rsidR="00A67B18">
        <w:rPr>
          <w:rFonts w:ascii="Calibri" w:eastAsia="Calibri" w:hAnsi="Calibri" w:cs="Times New Roman"/>
          <w:bCs/>
          <w:color w:val="000000"/>
          <w:sz w:val="24"/>
          <w:szCs w:val="24"/>
        </w:rPr>
        <w:t xml:space="preserve"> ($2.084 million)</w:t>
      </w:r>
      <w:r w:rsidR="007766A1">
        <w:rPr>
          <w:rFonts w:ascii="Calibri" w:eastAsia="Calibri" w:hAnsi="Calibri" w:cs="Times New Roman"/>
          <w:bCs/>
          <w:color w:val="000000"/>
          <w:sz w:val="24"/>
          <w:szCs w:val="24"/>
        </w:rPr>
        <w:t xml:space="preserve">.  Contract and budget run Oct. 1, 2015 – Sep. 30, 2016. PSMFC cost savings which allowed us to re-distribute existing funds to </w:t>
      </w:r>
      <w:r w:rsidR="00B149ED">
        <w:rPr>
          <w:rFonts w:ascii="Calibri" w:eastAsia="Calibri" w:hAnsi="Calibri" w:cs="Times New Roman"/>
          <w:bCs/>
          <w:color w:val="000000"/>
          <w:sz w:val="24"/>
          <w:szCs w:val="24"/>
        </w:rPr>
        <w:t>partners</w:t>
      </w:r>
      <w:r w:rsidR="007766A1">
        <w:rPr>
          <w:rFonts w:ascii="Calibri" w:eastAsia="Calibri" w:hAnsi="Calibri" w:cs="Times New Roman"/>
          <w:bCs/>
          <w:color w:val="000000"/>
          <w:sz w:val="24"/>
          <w:szCs w:val="24"/>
        </w:rPr>
        <w:t xml:space="preserve"> remain in effect for this next contract. After that? R</w:t>
      </w:r>
      <w:r w:rsidR="00F41C6F">
        <w:rPr>
          <w:rFonts w:ascii="Calibri" w:eastAsia="Calibri" w:hAnsi="Calibri" w:cs="Times New Roman"/>
          <w:bCs/>
          <w:color w:val="000000"/>
          <w:sz w:val="24"/>
          <w:szCs w:val="24"/>
        </w:rPr>
        <w:t>eceived a few recommendations to date from WDFW (Wenatchee and Snake River Data Stewards, equipment purchases to assist with data automation)</w:t>
      </w:r>
    </w:p>
    <w:p w:rsidR="007766A1" w:rsidRDefault="007766A1" w:rsidP="006E4117">
      <w:pPr>
        <w:spacing w:after="0" w:line="240" w:lineRule="auto"/>
        <w:ind w:left="720"/>
        <w:rPr>
          <w:rFonts w:ascii="Calibri" w:eastAsia="Calibri" w:hAnsi="Calibri" w:cs="Times New Roman"/>
          <w:bCs/>
          <w:color w:val="000000"/>
          <w:sz w:val="24"/>
          <w:szCs w:val="24"/>
        </w:rPr>
      </w:pPr>
    </w:p>
    <w:p w:rsidR="00F41C6F" w:rsidRDefault="00F41C6F" w:rsidP="003C2388">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Can BPA provide guidance on where budget should be targeted?</w:t>
      </w:r>
    </w:p>
    <w:p w:rsidR="00F41C6F" w:rsidRDefault="00F41C6F" w:rsidP="003C2388">
      <w:pPr>
        <w:spacing w:after="0" w:line="240" w:lineRule="auto"/>
        <w:rPr>
          <w:rFonts w:ascii="Calibri" w:eastAsia="Calibri" w:hAnsi="Calibri" w:cs="Times New Roman"/>
          <w:bCs/>
          <w:color w:val="000000"/>
          <w:sz w:val="24"/>
          <w:szCs w:val="24"/>
        </w:rPr>
      </w:pPr>
    </w:p>
    <w:p w:rsidR="00686F02" w:rsidRDefault="00F41C6F" w:rsidP="00686F02">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lastRenderedPageBreak/>
        <w:t xml:space="preserve">Will not be able to add </w:t>
      </w:r>
      <w:r w:rsidR="002C3751">
        <w:rPr>
          <w:rFonts w:ascii="Calibri" w:eastAsia="Calibri" w:hAnsi="Calibri" w:cs="Times New Roman"/>
          <w:bCs/>
          <w:color w:val="000000"/>
          <w:sz w:val="24"/>
          <w:szCs w:val="24"/>
        </w:rPr>
        <w:t>additional funds for this year</w:t>
      </w:r>
      <w:r w:rsidR="007766A1">
        <w:rPr>
          <w:rFonts w:ascii="Calibri" w:eastAsia="Calibri" w:hAnsi="Calibri" w:cs="Times New Roman"/>
          <w:bCs/>
          <w:color w:val="000000"/>
          <w:sz w:val="24"/>
          <w:szCs w:val="24"/>
        </w:rPr>
        <w:t xml:space="preserve">. </w:t>
      </w:r>
      <w:r w:rsidR="002C3751">
        <w:rPr>
          <w:rFonts w:ascii="Calibri" w:eastAsia="Calibri" w:hAnsi="Calibri" w:cs="Times New Roman"/>
          <w:bCs/>
          <w:color w:val="000000"/>
          <w:sz w:val="24"/>
          <w:szCs w:val="24"/>
        </w:rPr>
        <w:t xml:space="preserve">BPA is </w:t>
      </w:r>
      <w:r>
        <w:rPr>
          <w:rFonts w:ascii="Calibri" w:eastAsia="Calibri" w:hAnsi="Calibri" w:cs="Times New Roman"/>
          <w:bCs/>
          <w:color w:val="000000"/>
          <w:sz w:val="24"/>
          <w:szCs w:val="24"/>
        </w:rPr>
        <w:t xml:space="preserve">just beginning discussions on FY16 budgets and </w:t>
      </w:r>
      <w:r w:rsidR="002C3751">
        <w:rPr>
          <w:rFonts w:ascii="Calibri" w:eastAsia="Calibri" w:hAnsi="Calibri" w:cs="Times New Roman"/>
          <w:bCs/>
          <w:color w:val="000000"/>
          <w:sz w:val="24"/>
          <w:szCs w:val="24"/>
        </w:rPr>
        <w:t xml:space="preserve">their </w:t>
      </w:r>
      <w:r>
        <w:rPr>
          <w:rFonts w:ascii="Calibri" w:eastAsia="Calibri" w:hAnsi="Calibri" w:cs="Times New Roman"/>
          <w:bCs/>
          <w:color w:val="000000"/>
          <w:sz w:val="24"/>
          <w:szCs w:val="24"/>
        </w:rPr>
        <w:t xml:space="preserve">funding priorities (will keep </w:t>
      </w:r>
      <w:r w:rsidR="002C3751">
        <w:rPr>
          <w:rFonts w:ascii="Calibri" w:eastAsia="Calibri" w:hAnsi="Calibri" w:cs="Times New Roman"/>
          <w:bCs/>
          <w:color w:val="000000"/>
          <w:sz w:val="24"/>
          <w:szCs w:val="24"/>
        </w:rPr>
        <w:t xml:space="preserve">the </w:t>
      </w:r>
      <w:r>
        <w:rPr>
          <w:rFonts w:ascii="Calibri" w:eastAsia="Calibri" w:hAnsi="Calibri" w:cs="Times New Roman"/>
          <w:bCs/>
          <w:color w:val="000000"/>
          <w:sz w:val="24"/>
          <w:szCs w:val="24"/>
        </w:rPr>
        <w:t>Exec</w:t>
      </w:r>
      <w:r w:rsidR="002C3751">
        <w:rPr>
          <w:rFonts w:ascii="Calibri" w:eastAsia="Calibri" w:hAnsi="Calibri" w:cs="Times New Roman"/>
          <w:bCs/>
          <w:color w:val="000000"/>
          <w:sz w:val="24"/>
          <w:szCs w:val="24"/>
        </w:rPr>
        <w:t>utive</w:t>
      </w:r>
      <w:r>
        <w:rPr>
          <w:rFonts w:ascii="Calibri" w:eastAsia="Calibri" w:hAnsi="Calibri" w:cs="Times New Roman"/>
          <w:bCs/>
          <w:color w:val="000000"/>
          <w:sz w:val="24"/>
          <w:szCs w:val="24"/>
        </w:rPr>
        <w:t xml:space="preserve"> Comm</w:t>
      </w:r>
      <w:r w:rsidR="002C3751">
        <w:rPr>
          <w:rFonts w:ascii="Calibri" w:eastAsia="Calibri" w:hAnsi="Calibri" w:cs="Times New Roman"/>
          <w:bCs/>
          <w:color w:val="000000"/>
          <w:sz w:val="24"/>
          <w:szCs w:val="24"/>
        </w:rPr>
        <w:t>ittee</w:t>
      </w:r>
      <w:r>
        <w:rPr>
          <w:rFonts w:ascii="Calibri" w:eastAsia="Calibri" w:hAnsi="Calibri" w:cs="Times New Roman"/>
          <w:bCs/>
          <w:color w:val="000000"/>
          <w:sz w:val="24"/>
          <w:szCs w:val="24"/>
        </w:rPr>
        <w:t xml:space="preserve"> updated</w:t>
      </w:r>
      <w:r w:rsidR="002C3751">
        <w:rPr>
          <w:rFonts w:ascii="Calibri" w:eastAsia="Calibri" w:hAnsi="Calibri" w:cs="Times New Roman"/>
          <w:bCs/>
          <w:color w:val="000000"/>
          <w:sz w:val="24"/>
          <w:szCs w:val="24"/>
        </w:rPr>
        <w:t xml:space="preserve"> as they determine these priorities</w:t>
      </w:r>
      <w:r>
        <w:rPr>
          <w:rFonts w:ascii="Calibri" w:eastAsia="Calibri" w:hAnsi="Calibri" w:cs="Times New Roman"/>
          <w:bCs/>
          <w:color w:val="000000"/>
          <w:sz w:val="24"/>
          <w:szCs w:val="24"/>
        </w:rPr>
        <w:t>)</w:t>
      </w:r>
      <w:r w:rsidR="007766A1">
        <w:rPr>
          <w:rFonts w:ascii="Calibri" w:eastAsia="Calibri" w:hAnsi="Calibri" w:cs="Times New Roman"/>
          <w:bCs/>
          <w:color w:val="000000"/>
          <w:sz w:val="24"/>
          <w:szCs w:val="24"/>
        </w:rPr>
        <w:t xml:space="preserve">. </w:t>
      </w:r>
      <w:r w:rsidR="002C3751">
        <w:rPr>
          <w:rFonts w:ascii="Calibri" w:eastAsia="Calibri" w:hAnsi="Calibri" w:cs="Times New Roman"/>
          <w:bCs/>
          <w:color w:val="000000"/>
          <w:sz w:val="24"/>
          <w:szCs w:val="24"/>
        </w:rPr>
        <w:t>BPA would like</w:t>
      </w:r>
      <w:r>
        <w:rPr>
          <w:rFonts w:ascii="Calibri" w:eastAsia="Calibri" w:hAnsi="Calibri" w:cs="Times New Roman"/>
          <w:bCs/>
          <w:color w:val="000000"/>
          <w:sz w:val="24"/>
          <w:szCs w:val="24"/>
        </w:rPr>
        <w:t xml:space="preserve"> to continue </w:t>
      </w:r>
      <w:r w:rsidR="002C3751">
        <w:rPr>
          <w:rFonts w:ascii="Calibri" w:eastAsia="Calibri" w:hAnsi="Calibri" w:cs="Times New Roman"/>
          <w:bCs/>
          <w:color w:val="000000"/>
          <w:sz w:val="24"/>
          <w:szCs w:val="24"/>
        </w:rPr>
        <w:t xml:space="preserve">with regional </w:t>
      </w:r>
      <w:r>
        <w:rPr>
          <w:rFonts w:ascii="Calibri" w:eastAsia="Calibri" w:hAnsi="Calibri" w:cs="Times New Roman"/>
          <w:bCs/>
          <w:color w:val="000000"/>
          <w:sz w:val="24"/>
          <w:szCs w:val="24"/>
        </w:rPr>
        <w:t xml:space="preserve">effort to institutionalize Coordinated Assessments; </w:t>
      </w:r>
      <w:r w:rsidR="00B149ED">
        <w:rPr>
          <w:rFonts w:ascii="Calibri" w:eastAsia="Calibri" w:hAnsi="Calibri" w:cs="Times New Roman"/>
          <w:bCs/>
          <w:color w:val="000000"/>
          <w:sz w:val="24"/>
          <w:szCs w:val="24"/>
        </w:rPr>
        <w:t>they</w:t>
      </w:r>
      <w:r w:rsidR="002C3751">
        <w:rPr>
          <w:rFonts w:ascii="Calibri" w:eastAsia="Calibri" w:hAnsi="Calibri" w:cs="Times New Roman"/>
          <w:bCs/>
          <w:color w:val="000000"/>
          <w:sz w:val="24"/>
          <w:szCs w:val="24"/>
        </w:rPr>
        <w:t xml:space="preserve"> also s</w:t>
      </w:r>
      <w:r>
        <w:rPr>
          <w:rFonts w:ascii="Calibri" w:eastAsia="Calibri" w:hAnsi="Calibri" w:cs="Times New Roman"/>
          <w:bCs/>
          <w:color w:val="000000"/>
          <w:sz w:val="24"/>
          <w:szCs w:val="24"/>
        </w:rPr>
        <w:t xml:space="preserve">ee value in </w:t>
      </w:r>
      <w:r w:rsidR="002C3751">
        <w:rPr>
          <w:rFonts w:ascii="Calibri" w:eastAsia="Calibri" w:hAnsi="Calibri" w:cs="Times New Roman"/>
          <w:bCs/>
          <w:color w:val="000000"/>
          <w:sz w:val="24"/>
          <w:szCs w:val="24"/>
        </w:rPr>
        <w:t xml:space="preserve">continuing the </w:t>
      </w:r>
      <w:r>
        <w:rPr>
          <w:rFonts w:ascii="Calibri" w:eastAsia="Calibri" w:hAnsi="Calibri" w:cs="Times New Roman"/>
          <w:bCs/>
          <w:color w:val="000000"/>
          <w:sz w:val="24"/>
          <w:szCs w:val="24"/>
        </w:rPr>
        <w:t>facility database effort</w:t>
      </w:r>
      <w:r w:rsidR="007766A1">
        <w:rPr>
          <w:rFonts w:ascii="Calibri" w:eastAsia="Calibri" w:hAnsi="Calibri" w:cs="Times New Roman"/>
          <w:bCs/>
          <w:color w:val="000000"/>
          <w:sz w:val="24"/>
          <w:szCs w:val="24"/>
        </w:rPr>
        <w:t>.  See the agencies and tribes have the flexi</w:t>
      </w:r>
      <w:r w:rsidR="00B149ED">
        <w:rPr>
          <w:rFonts w:ascii="Calibri" w:eastAsia="Calibri" w:hAnsi="Calibri" w:cs="Times New Roman"/>
          <w:bCs/>
          <w:color w:val="000000"/>
          <w:sz w:val="24"/>
          <w:szCs w:val="24"/>
        </w:rPr>
        <w:t>bility to propose change in thei</w:t>
      </w:r>
      <w:r w:rsidR="007766A1">
        <w:rPr>
          <w:rFonts w:ascii="Calibri" w:eastAsia="Calibri" w:hAnsi="Calibri" w:cs="Times New Roman"/>
          <w:bCs/>
          <w:color w:val="000000"/>
          <w:sz w:val="24"/>
          <w:szCs w:val="24"/>
        </w:rPr>
        <w:t xml:space="preserve">r overall suite of projects; </w:t>
      </w:r>
      <w:r w:rsidR="00B149ED">
        <w:rPr>
          <w:rFonts w:ascii="Calibri" w:eastAsia="Calibri" w:hAnsi="Calibri" w:cs="Times New Roman"/>
          <w:bCs/>
          <w:color w:val="000000"/>
          <w:sz w:val="24"/>
          <w:szCs w:val="24"/>
        </w:rPr>
        <w:t>if</w:t>
      </w:r>
      <w:r>
        <w:rPr>
          <w:rFonts w:ascii="Calibri" w:eastAsia="Calibri" w:hAnsi="Calibri" w:cs="Times New Roman"/>
          <w:bCs/>
          <w:color w:val="000000"/>
          <w:sz w:val="24"/>
          <w:szCs w:val="24"/>
        </w:rPr>
        <w:t xml:space="preserve"> it’s more important to pause on monitoring and re-prioritize work in order to catch up</w:t>
      </w:r>
      <w:r w:rsidR="002C3751">
        <w:rPr>
          <w:rFonts w:ascii="Calibri" w:eastAsia="Calibri" w:hAnsi="Calibri" w:cs="Times New Roman"/>
          <w:bCs/>
          <w:color w:val="000000"/>
          <w:sz w:val="24"/>
          <w:szCs w:val="24"/>
        </w:rPr>
        <w:t>, that can be up for discussion</w:t>
      </w:r>
      <w:r>
        <w:rPr>
          <w:rFonts w:ascii="Calibri" w:eastAsia="Calibri" w:hAnsi="Calibri" w:cs="Times New Roman"/>
          <w:bCs/>
          <w:color w:val="000000"/>
          <w:sz w:val="24"/>
          <w:szCs w:val="24"/>
        </w:rPr>
        <w:t xml:space="preserve"> (for example, bringing in data stewards rather than</w:t>
      </w:r>
      <w:r w:rsidR="00FD535A">
        <w:rPr>
          <w:rFonts w:ascii="Calibri" w:eastAsia="Calibri" w:hAnsi="Calibri" w:cs="Times New Roman"/>
          <w:bCs/>
          <w:color w:val="000000"/>
          <w:sz w:val="24"/>
          <w:szCs w:val="24"/>
        </w:rPr>
        <w:t xml:space="preserve"> continuing work on lower priority monitoring projects)</w:t>
      </w:r>
      <w:r w:rsidR="007766A1">
        <w:rPr>
          <w:rFonts w:ascii="Calibri" w:eastAsia="Calibri" w:hAnsi="Calibri" w:cs="Times New Roman"/>
          <w:bCs/>
          <w:color w:val="000000"/>
          <w:sz w:val="24"/>
          <w:szCs w:val="24"/>
        </w:rPr>
        <w:t xml:space="preserve">. </w:t>
      </w:r>
      <w:r w:rsidR="00BC1A5B">
        <w:rPr>
          <w:rFonts w:ascii="Calibri" w:eastAsia="Calibri" w:hAnsi="Calibri" w:cs="Times New Roman"/>
          <w:bCs/>
          <w:color w:val="000000"/>
          <w:sz w:val="24"/>
          <w:szCs w:val="24"/>
        </w:rPr>
        <w:t>Budget is due to BPA by March 27</w:t>
      </w:r>
      <w:r w:rsidR="00BC1A5B" w:rsidRPr="00BC1A5B">
        <w:rPr>
          <w:rFonts w:ascii="Calibri" w:eastAsia="Calibri" w:hAnsi="Calibri" w:cs="Times New Roman"/>
          <w:bCs/>
          <w:color w:val="000000"/>
          <w:sz w:val="24"/>
          <w:szCs w:val="24"/>
          <w:vertAlign w:val="superscript"/>
        </w:rPr>
        <w:t>th</w:t>
      </w:r>
      <w:r w:rsidR="00BC1A5B">
        <w:rPr>
          <w:rFonts w:ascii="Calibri" w:eastAsia="Calibri" w:hAnsi="Calibri" w:cs="Times New Roman"/>
          <w:bCs/>
          <w:color w:val="000000"/>
          <w:sz w:val="24"/>
          <w:szCs w:val="24"/>
        </w:rPr>
        <w:t xml:space="preserve">. </w:t>
      </w:r>
      <w:r w:rsidR="007766A1">
        <w:rPr>
          <w:rFonts w:ascii="Calibri" w:eastAsia="Calibri" w:hAnsi="Calibri" w:cs="Times New Roman"/>
          <w:bCs/>
          <w:color w:val="000000"/>
          <w:sz w:val="24"/>
          <w:szCs w:val="24"/>
        </w:rPr>
        <w:t xml:space="preserve">BPA would like to see proposals for enhancements that foster progress on data management priorities, so that if money does become available at some point these proposals can be </w:t>
      </w:r>
      <w:r w:rsidR="007766A1" w:rsidRPr="00BC1A5B">
        <w:rPr>
          <w:rFonts w:ascii="Calibri" w:eastAsia="Calibri" w:hAnsi="Calibri" w:cs="Times New Roman"/>
          <w:bCs/>
          <w:color w:val="000000"/>
          <w:sz w:val="24"/>
          <w:szCs w:val="24"/>
        </w:rPr>
        <w:t>considered.</w:t>
      </w:r>
      <w:r w:rsidR="00686F02" w:rsidRPr="00BC1A5B">
        <w:rPr>
          <w:rFonts w:ascii="Calibri" w:eastAsia="Calibri" w:hAnsi="Calibri" w:cs="Times New Roman"/>
          <w:bCs/>
          <w:color w:val="000000"/>
          <w:sz w:val="24"/>
          <w:szCs w:val="24"/>
        </w:rPr>
        <w:t xml:space="preserve"> </w:t>
      </w:r>
      <w:r w:rsidR="00686F02" w:rsidRPr="00BC1A5B">
        <w:rPr>
          <w:rFonts w:ascii="Calibri" w:eastAsia="Calibri" w:hAnsi="Calibri" w:cs="Times New Roman"/>
          <w:bCs/>
          <w:color w:val="000000"/>
          <w:sz w:val="24"/>
          <w:szCs w:val="24"/>
        </w:rPr>
        <w:t>If there are needs for additional expenditures, requests (along with a justification statement) need to be submitted to Chris and Tom P within the next 2 weeks.</w:t>
      </w:r>
    </w:p>
    <w:p w:rsidR="00F41C6F" w:rsidRDefault="00F41C6F" w:rsidP="006E4117">
      <w:pPr>
        <w:spacing w:after="0" w:line="240" w:lineRule="auto"/>
        <w:ind w:left="720"/>
        <w:rPr>
          <w:rFonts w:ascii="Calibri" w:eastAsia="Calibri" w:hAnsi="Calibri" w:cs="Times New Roman"/>
          <w:bCs/>
          <w:color w:val="000000"/>
          <w:sz w:val="24"/>
          <w:szCs w:val="24"/>
        </w:rPr>
      </w:pPr>
    </w:p>
    <w:p w:rsidR="00F41C6F" w:rsidRDefault="002C3751" w:rsidP="006E4117">
      <w:pPr>
        <w:spacing w:after="0" w:line="240" w:lineRule="auto"/>
        <w:ind w:left="720"/>
        <w:rPr>
          <w:rFonts w:ascii="Calibri" w:eastAsia="Calibri" w:hAnsi="Calibri" w:cs="Times New Roman"/>
          <w:bCs/>
          <w:color w:val="000000"/>
          <w:sz w:val="24"/>
          <w:szCs w:val="24"/>
        </w:rPr>
      </w:pPr>
      <w:r>
        <w:rPr>
          <w:rFonts w:ascii="Calibri" w:eastAsia="Calibri" w:hAnsi="Calibri" w:cs="Times New Roman"/>
          <w:bCs/>
          <w:color w:val="000000"/>
          <w:sz w:val="24"/>
          <w:szCs w:val="24"/>
        </w:rPr>
        <w:t>Partners should e</w:t>
      </w:r>
      <w:r w:rsidR="002935D6">
        <w:rPr>
          <w:rFonts w:ascii="Calibri" w:eastAsia="Calibri" w:hAnsi="Calibri" w:cs="Times New Roman"/>
          <w:bCs/>
          <w:color w:val="000000"/>
          <w:sz w:val="24"/>
          <w:szCs w:val="24"/>
        </w:rPr>
        <w:t>xpect</w:t>
      </w:r>
      <w:r>
        <w:rPr>
          <w:rFonts w:ascii="Calibri" w:eastAsia="Calibri" w:hAnsi="Calibri" w:cs="Times New Roman"/>
          <w:bCs/>
          <w:color w:val="000000"/>
          <w:sz w:val="24"/>
          <w:szCs w:val="24"/>
        </w:rPr>
        <w:t xml:space="preserve"> to see</w:t>
      </w:r>
      <w:r w:rsidR="002935D6">
        <w:rPr>
          <w:rFonts w:ascii="Calibri" w:eastAsia="Calibri" w:hAnsi="Calibri" w:cs="Times New Roman"/>
          <w:bCs/>
          <w:color w:val="000000"/>
          <w:sz w:val="24"/>
          <w:szCs w:val="24"/>
        </w:rPr>
        <w:t xml:space="preserve"> level funding through FY16/17</w:t>
      </w:r>
      <w:r w:rsidR="007766A1">
        <w:rPr>
          <w:rFonts w:ascii="Calibri" w:eastAsia="Calibri" w:hAnsi="Calibri" w:cs="Times New Roman"/>
          <w:bCs/>
          <w:color w:val="000000"/>
          <w:sz w:val="24"/>
          <w:szCs w:val="24"/>
        </w:rPr>
        <w:t xml:space="preserve">. </w:t>
      </w:r>
    </w:p>
    <w:p w:rsidR="007766A1" w:rsidRDefault="007766A1" w:rsidP="007766A1">
      <w:pPr>
        <w:spacing w:after="0" w:line="240" w:lineRule="auto"/>
        <w:rPr>
          <w:rFonts w:ascii="Calibri" w:eastAsia="Calibri" w:hAnsi="Calibri" w:cs="Times New Roman"/>
          <w:bCs/>
          <w:color w:val="000000"/>
          <w:sz w:val="24"/>
          <w:szCs w:val="24"/>
        </w:rPr>
      </w:pPr>
    </w:p>
    <w:p w:rsidR="007766A1" w:rsidRPr="00790124" w:rsidRDefault="007766A1" w:rsidP="007766A1">
      <w:pPr>
        <w:spacing w:after="0" w:line="240" w:lineRule="auto"/>
        <w:rPr>
          <w:rFonts w:ascii="Calibri" w:eastAsia="Calibri" w:hAnsi="Calibri" w:cs="Times New Roman"/>
          <w:b/>
          <w:bCs/>
          <w:color w:val="000000"/>
          <w:sz w:val="24"/>
          <w:szCs w:val="24"/>
          <w:u w:val="single"/>
        </w:rPr>
      </w:pPr>
      <w:r w:rsidRPr="00790124">
        <w:rPr>
          <w:rFonts w:ascii="Calibri" w:eastAsia="Calibri" w:hAnsi="Calibri" w:cs="Times New Roman"/>
          <w:b/>
          <w:bCs/>
          <w:color w:val="000000"/>
          <w:sz w:val="24"/>
          <w:szCs w:val="24"/>
          <w:u w:val="single"/>
        </w:rPr>
        <w:t>Direction on Budget from Executive Committee</w:t>
      </w:r>
      <w:r w:rsidR="00686F02" w:rsidRPr="00790124">
        <w:rPr>
          <w:rFonts w:ascii="Calibri" w:eastAsia="Calibri" w:hAnsi="Calibri" w:cs="Times New Roman"/>
          <w:b/>
          <w:bCs/>
          <w:color w:val="000000"/>
          <w:sz w:val="24"/>
          <w:szCs w:val="24"/>
          <w:u w:val="single"/>
        </w:rPr>
        <w:t xml:space="preserve"> (This will be sent to the Steering Committee for follow-up)</w:t>
      </w:r>
      <w:r w:rsidRPr="00790124">
        <w:rPr>
          <w:rFonts w:ascii="Calibri" w:eastAsia="Calibri" w:hAnsi="Calibri" w:cs="Times New Roman"/>
          <w:b/>
          <w:bCs/>
          <w:color w:val="000000"/>
          <w:sz w:val="24"/>
          <w:szCs w:val="24"/>
          <w:u w:val="single"/>
        </w:rPr>
        <w:t>;</w:t>
      </w:r>
    </w:p>
    <w:p w:rsidR="007766A1" w:rsidRDefault="007766A1" w:rsidP="007766A1">
      <w:pPr>
        <w:spacing w:after="0" w:line="240" w:lineRule="auto"/>
        <w:rPr>
          <w:rFonts w:ascii="Calibri" w:eastAsia="Calibri" w:hAnsi="Calibri" w:cs="Times New Roman"/>
          <w:bCs/>
          <w:color w:val="000000"/>
          <w:sz w:val="24"/>
          <w:szCs w:val="24"/>
        </w:rPr>
      </w:pPr>
    </w:p>
    <w:p w:rsidR="007766A1" w:rsidRDefault="007766A1" w:rsidP="007766A1">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ab/>
        <w:t xml:space="preserve">Each partner state and </w:t>
      </w:r>
      <w:r w:rsidR="00842411">
        <w:rPr>
          <w:rFonts w:ascii="Calibri" w:eastAsia="Calibri" w:hAnsi="Calibri" w:cs="Times New Roman"/>
          <w:bCs/>
          <w:color w:val="000000"/>
          <w:sz w:val="24"/>
          <w:szCs w:val="24"/>
        </w:rPr>
        <w:t xml:space="preserve">tribe should let Chris know by </w:t>
      </w:r>
      <w:r w:rsidR="00842411" w:rsidRPr="00BC1A5B">
        <w:rPr>
          <w:rFonts w:ascii="Calibri" w:eastAsia="Calibri" w:hAnsi="Calibri" w:cs="Times New Roman"/>
          <w:bCs/>
          <w:color w:val="000000"/>
          <w:sz w:val="24"/>
          <w:szCs w:val="24"/>
          <w:u w:val="single"/>
        </w:rPr>
        <w:t>March 25th</w:t>
      </w:r>
      <w:r>
        <w:rPr>
          <w:rFonts w:ascii="Calibri" w:eastAsia="Calibri" w:hAnsi="Calibri" w:cs="Times New Roman"/>
          <w:bCs/>
          <w:color w:val="000000"/>
          <w:sz w:val="24"/>
          <w:szCs w:val="24"/>
        </w:rPr>
        <w:t xml:space="preserve"> if they have serious structural costs that we need to talk about in the next budget (i.e. COLAs, unavoidable costs, etc.). We will try to accommodate but</w:t>
      </w:r>
      <w:r w:rsidR="00842411">
        <w:rPr>
          <w:rFonts w:ascii="Calibri" w:eastAsia="Calibri" w:hAnsi="Calibri" w:cs="Times New Roman"/>
          <w:bCs/>
          <w:color w:val="000000"/>
          <w:sz w:val="24"/>
          <w:szCs w:val="24"/>
        </w:rPr>
        <w:t xml:space="preserve"> will need to build into existing program as per</w:t>
      </w:r>
      <w:r>
        <w:rPr>
          <w:rFonts w:ascii="Calibri" w:eastAsia="Calibri" w:hAnsi="Calibri" w:cs="Times New Roman"/>
          <w:bCs/>
          <w:color w:val="000000"/>
          <w:sz w:val="24"/>
          <w:szCs w:val="24"/>
        </w:rPr>
        <w:t xml:space="preserve"> BPA gui</w:t>
      </w:r>
      <w:r w:rsidR="00842411">
        <w:rPr>
          <w:rFonts w:ascii="Calibri" w:eastAsia="Calibri" w:hAnsi="Calibri" w:cs="Times New Roman"/>
          <w:bCs/>
          <w:color w:val="000000"/>
          <w:sz w:val="24"/>
          <w:szCs w:val="24"/>
        </w:rPr>
        <w:t>dance</w:t>
      </w:r>
      <w:r>
        <w:rPr>
          <w:rFonts w:ascii="Calibri" w:eastAsia="Calibri" w:hAnsi="Calibri" w:cs="Times New Roman"/>
          <w:bCs/>
          <w:color w:val="000000"/>
          <w:sz w:val="24"/>
          <w:szCs w:val="24"/>
        </w:rPr>
        <w:t xml:space="preserve">. </w:t>
      </w:r>
      <w:r w:rsidR="00BC1A5B">
        <w:rPr>
          <w:rFonts w:ascii="Calibri" w:eastAsia="Calibri" w:hAnsi="Calibri" w:cs="Times New Roman"/>
          <w:bCs/>
          <w:color w:val="000000"/>
          <w:sz w:val="24"/>
          <w:szCs w:val="24"/>
        </w:rPr>
        <w:t xml:space="preserve">Chris will submit budget by </w:t>
      </w:r>
      <w:r w:rsidR="00BC1A5B" w:rsidRPr="00BC1A5B">
        <w:rPr>
          <w:rFonts w:ascii="Calibri" w:eastAsia="Calibri" w:hAnsi="Calibri" w:cs="Times New Roman"/>
          <w:bCs/>
          <w:color w:val="000000"/>
          <w:sz w:val="24"/>
          <w:szCs w:val="24"/>
          <w:u w:val="single"/>
        </w:rPr>
        <w:t>March 27</w:t>
      </w:r>
      <w:r w:rsidR="00BC1A5B" w:rsidRPr="00BC1A5B">
        <w:rPr>
          <w:rFonts w:ascii="Calibri" w:eastAsia="Calibri" w:hAnsi="Calibri" w:cs="Times New Roman"/>
          <w:bCs/>
          <w:color w:val="000000"/>
          <w:sz w:val="24"/>
          <w:szCs w:val="24"/>
          <w:u w:val="single"/>
          <w:vertAlign w:val="superscript"/>
        </w:rPr>
        <w:t>th</w:t>
      </w:r>
      <w:r w:rsidR="00BC1A5B">
        <w:rPr>
          <w:rFonts w:ascii="Calibri" w:eastAsia="Calibri" w:hAnsi="Calibri" w:cs="Times New Roman"/>
          <w:bCs/>
          <w:color w:val="000000"/>
          <w:sz w:val="24"/>
          <w:szCs w:val="24"/>
        </w:rPr>
        <w:t>.</w:t>
      </w:r>
    </w:p>
    <w:p w:rsidR="00F41C6F" w:rsidRDefault="00842411" w:rsidP="00720874">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Each partner state or tribe should propose enhancements (lik</w:t>
      </w:r>
      <w:r w:rsidR="00720874">
        <w:rPr>
          <w:rFonts w:ascii="Calibri" w:eastAsia="Calibri" w:hAnsi="Calibri" w:cs="Times New Roman"/>
          <w:bCs/>
          <w:color w:val="000000"/>
          <w:sz w:val="24"/>
          <w:szCs w:val="24"/>
        </w:rPr>
        <w:t xml:space="preserve">e WDFW) that foster progress on </w:t>
      </w:r>
      <w:r>
        <w:rPr>
          <w:rFonts w:ascii="Calibri" w:eastAsia="Calibri" w:hAnsi="Calibri" w:cs="Times New Roman"/>
          <w:bCs/>
          <w:color w:val="000000"/>
          <w:sz w:val="24"/>
          <w:szCs w:val="24"/>
        </w:rPr>
        <w:t xml:space="preserve">priorities so that they may be considered if funds </w:t>
      </w:r>
      <w:r w:rsidR="00B149ED">
        <w:rPr>
          <w:rFonts w:ascii="Calibri" w:eastAsia="Calibri" w:hAnsi="Calibri" w:cs="Times New Roman"/>
          <w:bCs/>
          <w:color w:val="000000"/>
          <w:sz w:val="24"/>
          <w:szCs w:val="24"/>
        </w:rPr>
        <w:t>become</w:t>
      </w:r>
      <w:r>
        <w:rPr>
          <w:rFonts w:ascii="Calibri" w:eastAsia="Calibri" w:hAnsi="Calibri" w:cs="Times New Roman"/>
          <w:bCs/>
          <w:color w:val="000000"/>
          <w:sz w:val="24"/>
          <w:szCs w:val="24"/>
        </w:rPr>
        <w:t xml:space="preserve"> </w:t>
      </w:r>
      <w:r w:rsidR="00B149ED">
        <w:rPr>
          <w:rFonts w:ascii="Calibri" w:eastAsia="Calibri" w:hAnsi="Calibri" w:cs="Times New Roman"/>
          <w:bCs/>
          <w:color w:val="000000"/>
          <w:sz w:val="24"/>
          <w:szCs w:val="24"/>
        </w:rPr>
        <w:t>available</w:t>
      </w:r>
      <w:r>
        <w:rPr>
          <w:rFonts w:ascii="Calibri" w:eastAsia="Calibri" w:hAnsi="Calibri" w:cs="Times New Roman"/>
          <w:bCs/>
          <w:color w:val="000000"/>
          <w:sz w:val="24"/>
          <w:szCs w:val="24"/>
        </w:rPr>
        <w:t xml:space="preserve">. Format should be fairly simple. Provide these </w:t>
      </w:r>
      <w:r w:rsidRPr="00BC1A5B">
        <w:rPr>
          <w:rFonts w:ascii="Calibri" w:eastAsia="Calibri" w:hAnsi="Calibri" w:cs="Times New Roman"/>
          <w:bCs/>
          <w:color w:val="000000"/>
          <w:sz w:val="24"/>
          <w:szCs w:val="24"/>
          <w:u w:val="single"/>
        </w:rPr>
        <w:t>requests by March 25th</w:t>
      </w:r>
      <w:r>
        <w:rPr>
          <w:rFonts w:ascii="Calibri" w:eastAsia="Calibri" w:hAnsi="Calibri" w:cs="Times New Roman"/>
          <w:bCs/>
          <w:color w:val="000000"/>
          <w:sz w:val="24"/>
          <w:szCs w:val="24"/>
        </w:rPr>
        <w:t xml:space="preserve"> as well please</w:t>
      </w:r>
      <w:r w:rsidR="00720874">
        <w:rPr>
          <w:rFonts w:ascii="Calibri" w:eastAsia="Calibri" w:hAnsi="Calibri" w:cs="Times New Roman"/>
          <w:bCs/>
          <w:color w:val="000000"/>
          <w:sz w:val="24"/>
          <w:szCs w:val="24"/>
        </w:rPr>
        <w:t xml:space="preserve">. </w:t>
      </w:r>
      <w:r w:rsidR="00720874">
        <w:rPr>
          <w:rFonts w:ascii="Calibri" w:eastAsia="Calibri" w:hAnsi="Calibri" w:cs="Times New Roman"/>
          <w:bCs/>
          <w:color w:val="000000"/>
          <w:sz w:val="24"/>
          <w:szCs w:val="24"/>
        </w:rPr>
        <w:t>Prioritizing these requests in advance would be useful if money becomes available during the budget year; would then already know where the funds should be directed</w:t>
      </w:r>
      <w:r w:rsidR="00720874">
        <w:rPr>
          <w:rFonts w:ascii="Calibri" w:eastAsia="Calibri" w:hAnsi="Calibri" w:cs="Times New Roman"/>
          <w:bCs/>
          <w:color w:val="000000"/>
          <w:sz w:val="24"/>
          <w:szCs w:val="24"/>
        </w:rPr>
        <w:t xml:space="preserve">. Exec Comm please provide guidance to your Steering Committee members if you have priority recommendations. Chris and Tom will work with </w:t>
      </w:r>
      <w:r w:rsidR="00B149ED">
        <w:rPr>
          <w:rFonts w:ascii="Calibri" w:eastAsia="Calibri" w:hAnsi="Calibri" w:cs="Times New Roman"/>
          <w:bCs/>
          <w:color w:val="000000"/>
          <w:sz w:val="24"/>
          <w:szCs w:val="24"/>
        </w:rPr>
        <w:t>Steering</w:t>
      </w:r>
      <w:r w:rsidR="00720874">
        <w:rPr>
          <w:rFonts w:ascii="Calibri" w:eastAsia="Calibri" w:hAnsi="Calibri" w:cs="Times New Roman"/>
          <w:bCs/>
          <w:color w:val="000000"/>
          <w:sz w:val="24"/>
          <w:szCs w:val="24"/>
        </w:rPr>
        <w:t xml:space="preserve"> Committee to finalize “base budget” at current funding level and a prioritized list of possible enhancements at the April 1</w:t>
      </w:r>
      <w:r w:rsidR="00720874" w:rsidRPr="00720874">
        <w:rPr>
          <w:rFonts w:ascii="Calibri" w:eastAsia="Calibri" w:hAnsi="Calibri" w:cs="Times New Roman"/>
          <w:bCs/>
          <w:color w:val="000000"/>
          <w:sz w:val="24"/>
          <w:szCs w:val="24"/>
          <w:vertAlign w:val="superscript"/>
        </w:rPr>
        <w:t>st</w:t>
      </w:r>
      <w:r w:rsidR="00720874">
        <w:rPr>
          <w:rFonts w:ascii="Calibri" w:eastAsia="Calibri" w:hAnsi="Calibri" w:cs="Times New Roman"/>
          <w:bCs/>
          <w:color w:val="000000"/>
          <w:sz w:val="24"/>
          <w:szCs w:val="24"/>
        </w:rPr>
        <w:t xml:space="preserve"> Steering Committee meeting.</w:t>
      </w:r>
    </w:p>
    <w:p w:rsidR="00F41C6F" w:rsidRDefault="00F41C6F" w:rsidP="003C2388">
      <w:pPr>
        <w:spacing w:after="0" w:line="240" w:lineRule="auto"/>
        <w:rPr>
          <w:rFonts w:ascii="Calibri" w:eastAsia="Calibri" w:hAnsi="Calibri" w:cs="Times New Roman"/>
          <w:bCs/>
          <w:color w:val="000000"/>
          <w:sz w:val="24"/>
          <w:szCs w:val="24"/>
        </w:rPr>
      </w:pPr>
    </w:p>
    <w:p w:rsidR="00A67B18" w:rsidRPr="00686F02" w:rsidRDefault="006E4117" w:rsidP="003C2388">
      <w:pPr>
        <w:spacing w:after="0" w:line="240" w:lineRule="auto"/>
        <w:rPr>
          <w:rFonts w:ascii="Calibri" w:eastAsia="Calibri" w:hAnsi="Calibri" w:cs="Times New Roman"/>
          <w:b/>
          <w:bCs/>
          <w:color w:val="000000"/>
          <w:sz w:val="24"/>
          <w:szCs w:val="24"/>
        </w:rPr>
      </w:pPr>
      <w:r w:rsidRPr="00686F02">
        <w:rPr>
          <w:rFonts w:ascii="Calibri" w:eastAsia="Calibri" w:hAnsi="Calibri" w:cs="Times New Roman"/>
          <w:b/>
          <w:bCs/>
          <w:color w:val="000000"/>
          <w:sz w:val="24"/>
          <w:szCs w:val="24"/>
        </w:rPr>
        <w:t>What changes (if any) should be in the SOW?</w:t>
      </w:r>
    </w:p>
    <w:p w:rsidR="006E4117" w:rsidRDefault="006E4117" w:rsidP="003C2388">
      <w:pPr>
        <w:spacing w:after="0" w:line="240" w:lineRule="auto"/>
        <w:rPr>
          <w:rFonts w:ascii="Calibri" w:eastAsia="Calibri" w:hAnsi="Calibri" w:cs="Times New Roman"/>
          <w:bCs/>
          <w:color w:val="000000"/>
          <w:sz w:val="24"/>
          <w:szCs w:val="24"/>
        </w:rPr>
      </w:pPr>
    </w:p>
    <w:p w:rsidR="006E4117" w:rsidRDefault="006E4117" w:rsidP="006E4117">
      <w:pPr>
        <w:spacing w:after="0" w:line="240" w:lineRule="auto"/>
        <w:ind w:left="720"/>
        <w:rPr>
          <w:rFonts w:ascii="Calibri" w:eastAsia="Calibri" w:hAnsi="Calibri" w:cs="Times New Roman"/>
          <w:bCs/>
          <w:color w:val="000000"/>
          <w:sz w:val="24"/>
          <w:szCs w:val="24"/>
        </w:rPr>
      </w:pPr>
      <w:r>
        <w:rPr>
          <w:rFonts w:ascii="Calibri" w:eastAsia="Calibri" w:hAnsi="Calibri" w:cs="Times New Roman"/>
          <w:bCs/>
          <w:color w:val="000000"/>
          <w:sz w:val="24"/>
          <w:szCs w:val="24"/>
        </w:rPr>
        <w:t>Last year focus was on simplification of reporting, reduction of work elements, prioritization of effort</w:t>
      </w:r>
    </w:p>
    <w:p w:rsidR="006E4117" w:rsidRDefault="006E4117" w:rsidP="006E4117">
      <w:pPr>
        <w:spacing w:after="0" w:line="240" w:lineRule="auto"/>
        <w:ind w:left="720"/>
        <w:rPr>
          <w:rFonts w:ascii="Calibri" w:eastAsia="Calibri" w:hAnsi="Calibri" w:cs="Times New Roman"/>
          <w:bCs/>
          <w:color w:val="000000"/>
          <w:sz w:val="24"/>
          <w:szCs w:val="24"/>
        </w:rPr>
      </w:pPr>
    </w:p>
    <w:p w:rsidR="006E4117" w:rsidRDefault="006E4117" w:rsidP="006E4117">
      <w:pPr>
        <w:spacing w:after="0" w:line="240" w:lineRule="auto"/>
        <w:ind w:left="720"/>
        <w:rPr>
          <w:rFonts w:ascii="Calibri" w:eastAsia="Calibri" w:hAnsi="Calibri" w:cs="Times New Roman"/>
          <w:bCs/>
          <w:color w:val="000000"/>
          <w:sz w:val="24"/>
          <w:szCs w:val="24"/>
        </w:rPr>
      </w:pPr>
      <w:r>
        <w:rPr>
          <w:rFonts w:ascii="Calibri" w:eastAsia="Calibri" w:hAnsi="Calibri" w:cs="Times New Roman"/>
          <w:bCs/>
          <w:color w:val="000000"/>
          <w:sz w:val="24"/>
          <w:szCs w:val="24"/>
        </w:rPr>
        <w:lastRenderedPageBreak/>
        <w:t>StreamNet Program Themes:  support data management personnel and systems in partner agencies and tribes, provide regional coordination, secure data in accessible data repositories</w:t>
      </w:r>
    </w:p>
    <w:p w:rsidR="006E4117" w:rsidRDefault="006E4117" w:rsidP="006E4117">
      <w:pPr>
        <w:spacing w:after="0" w:line="240" w:lineRule="auto"/>
        <w:ind w:left="720"/>
        <w:rPr>
          <w:rFonts w:ascii="Calibri" w:eastAsia="Calibri" w:hAnsi="Calibri" w:cs="Times New Roman"/>
          <w:bCs/>
          <w:color w:val="000000"/>
          <w:sz w:val="24"/>
          <w:szCs w:val="24"/>
        </w:rPr>
      </w:pPr>
    </w:p>
    <w:p w:rsidR="006E4117" w:rsidRDefault="006E4117" w:rsidP="006E4117">
      <w:pPr>
        <w:spacing w:after="0" w:line="240" w:lineRule="auto"/>
        <w:ind w:left="720"/>
        <w:rPr>
          <w:rFonts w:ascii="Calibri" w:eastAsia="Calibri" w:hAnsi="Calibri" w:cs="Times New Roman"/>
          <w:bCs/>
          <w:color w:val="000000"/>
          <w:sz w:val="24"/>
          <w:szCs w:val="24"/>
        </w:rPr>
      </w:pPr>
      <w:r>
        <w:rPr>
          <w:rFonts w:ascii="Calibri" w:eastAsia="Calibri" w:hAnsi="Calibri" w:cs="Times New Roman"/>
          <w:bCs/>
          <w:color w:val="000000"/>
          <w:sz w:val="24"/>
          <w:szCs w:val="24"/>
        </w:rPr>
        <w:t>Need to decide what to do with historical datasets</w:t>
      </w:r>
    </w:p>
    <w:p w:rsidR="008D7DF8" w:rsidRDefault="008D7DF8" w:rsidP="00670195">
      <w:pPr>
        <w:spacing w:after="0" w:line="240" w:lineRule="auto"/>
        <w:rPr>
          <w:rFonts w:ascii="Calibri" w:eastAsia="Calibri" w:hAnsi="Calibri" w:cs="Times New Roman"/>
          <w:bCs/>
          <w:color w:val="000000"/>
          <w:sz w:val="24"/>
          <w:szCs w:val="24"/>
        </w:rPr>
      </w:pPr>
    </w:p>
    <w:p w:rsidR="000C158E" w:rsidRDefault="00670195" w:rsidP="00790124">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w:t>
      </w:r>
      <w:r w:rsidR="000C158E">
        <w:rPr>
          <w:rFonts w:ascii="Calibri" w:eastAsia="Calibri" w:hAnsi="Calibri" w:cs="Times New Roman"/>
          <w:bCs/>
          <w:color w:val="000000"/>
          <w:sz w:val="24"/>
          <w:szCs w:val="24"/>
        </w:rPr>
        <w:t>Traditional” StreamNet Data has not been updated over the last two years due to C</w:t>
      </w:r>
      <w:r w:rsidR="00FD46AF">
        <w:rPr>
          <w:rFonts w:ascii="Calibri" w:eastAsia="Calibri" w:hAnsi="Calibri" w:cs="Times New Roman"/>
          <w:bCs/>
          <w:color w:val="000000"/>
          <w:sz w:val="24"/>
          <w:szCs w:val="24"/>
        </w:rPr>
        <w:t xml:space="preserve">oordinated </w:t>
      </w:r>
      <w:r w:rsidR="000C158E">
        <w:rPr>
          <w:rFonts w:ascii="Calibri" w:eastAsia="Calibri" w:hAnsi="Calibri" w:cs="Times New Roman"/>
          <w:bCs/>
          <w:color w:val="000000"/>
          <w:sz w:val="24"/>
          <w:szCs w:val="24"/>
        </w:rPr>
        <w:t>A</w:t>
      </w:r>
      <w:r w:rsidR="00FD46AF">
        <w:rPr>
          <w:rFonts w:ascii="Calibri" w:eastAsia="Calibri" w:hAnsi="Calibri" w:cs="Times New Roman"/>
          <w:bCs/>
          <w:color w:val="000000"/>
          <w:sz w:val="24"/>
          <w:szCs w:val="24"/>
        </w:rPr>
        <w:t>ssessment</w:t>
      </w:r>
      <w:r w:rsidR="000C158E">
        <w:rPr>
          <w:rFonts w:ascii="Calibri" w:eastAsia="Calibri" w:hAnsi="Calibri" w:cs="Times New Roman"/>
          <w:bCs/>
          <w:color w:val="000000"/>
          <w:sz w:val="24"/>
          <w:szCs w:val="24"/>
        </w:rPr>
        <w:t xml:space="preserve"> prioritization</w:t>
      </w:r>
      <w:r w:rsidR="00790124">
        <w:rPr>
          <w:rFonts w:ascii="Calibri" w:eastAsia="Calibri" w:hAnsi="Calibri" w:cs="Times New Roman"/>
          <w:bCs/>
          <w:color w:val="000000"/>
          <w:sz w:val="24"/>
          <w:szCs w:val="24"/>
        </w:rPr>
        <w:t xml:space="preserve">. </w:t>
      </w:r>
      <w:r w:rsidR="000C158E">
        <w:rPr>
          <w:rFonts w:ascii="Calibri" w:eastAsia="Calibri" w:hAnsi="Calibri" w:cs="Times New Roman"/>
          <w:bCs/>
          <w:color w:val="000000"/>
          <w:sz w:val="24"/>
          <w:szCs w:val="24"/>
        </w:rPr>
        <w:t>Suggest that next SOW includes resumption of maintenance of “highest level of importance” traditional datasets</w:t>
      </w:r>
      <w:r w:rsidR="00790124">
        <w:rPr>
          <w:rFonts w:ascii="Calibri" w:eastAsia="Calibri" w:hAnsi="Calibri" w:cs="Times New Roman"/>
          <w:bCs/>
          <w:color w:val="000000"/>
          <w:sz w:val="24"/>
          <w:szCs w:val="24"/>
        </w:rPr>
        <w:t>;</w:t>
      </w:r>
    </w:p>
    <w:p w:rsidR="000C158E" w:rsidRDefault="000C158E" w:rsidP="006E4117">
      <w:pPr>
        <w:spacing w:after="0" w:line="240" w:lineRule="auto"/>
        <w:ind w:left="720"/>
        <w:rPr>
          <w:rFonts w:ascii="Calibri" w:eastAsia="Calibri" w:hAnsi="Calibri" w:cs="Times New Roman"/>
          <w:bCs/>
          <w:color w:val="000000"/>
          <w:sz w:val="24"/>
          <w:szCs w:val="24"/>
        </w:rPr>
      </w:pPr>
    </w:p>
    <w:p w:rsidR="002B2E2C" w:rsidRDefault="002B2E2C" w:rsidP="00B149ED">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Need to identify the ‘system of record’ for traditional datasets</w:t>
      </w:r>
    </w:p>
    <w:p w:rsidR="00B149ED" w:rsidRDefault="00B149ED" w:rsidP="00B149ED">
      <w:pPr>
        <w:spacing w:after="0" w:line="240" w:lineRule="auto"/>
        <w:rPr>
          <w:rFonts w:ascii="Calibri" w:eastAsia="Calibri" w:hAnsi="Calibri" w:cs="Times New Roman"/>
          <w:bCs/>
          <w:color w:val="000000"/>
          <w:sz w:val="24"/>
          <w:szCs w:val="24"/>
        </w:rPr>
      </w:pPr>
    </w:p>
    <w:p w:rsidR="00B149ED" w:rsidRDefault="002146FA" w:rsidP="00B149ED">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W</w:t>
      </w:r>
      <w:r w:rsidR="002B2E2C">
        <w:rPr>
          <w:rFonts w:ascii="Calibri" w:eastAsia="Calibri" w:hAnsi="Calibri" w:cs="Times New Roman"/>
          <w:bCs/>
          <w:color w:val="000000"/>
          <w:sz w:val="24"/>
          <w:szCs w:val="24"/>
        </w:rPr>
        <w:t>ork with Nancy on the legacy datasets</w:t>
      </w:r>
      <w:r w:rsidR="00B149ED">
        <w:rPr>
          <w:rFonts w:ascii="Calibri" w:eastAsia="Calibri" w:hAnsi="Calibri" w:cs="Times New Roman"/>
          <w:bCs/>
          <w:color w:val="000000"/>
          <w:sz w:val="24"/>
          <w:szCs w:val="24"/>
        </w:rPr>
        <w:t xml:space="preserve"> for NPCC needs</w:t>
      </w:r>
    </w:p>
    <w:p w:rsidR="00B149ED" w:rsidRDefault="00B149ED" w:rsidP="00B149ED">
      <w:pPr>
        <w:spacing w:after="0" w:line="240" w:lineRule="auto"/>
        <w:rPr>
          <w:rFonts w:ascii="Calibri" w:eastAsia="Calibri" w:hAnsi="Calibri" w:cs="Times New Roman"/>
          <w:bCs/>
          <w:color w:val="000000"/>
          <w:sz w:val="24"/>
          <w:szCs w:val="24"/>
        </w:rPr>
      </w:pPr>
    </w:p>
    <w:p w:rsidR="002B2E2C" w:rsidRDefault="002146FA" w:rsidP="00B149ED">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L</w:t>
      </w:r>
      <w:r w:rsidR="00567C03">
        <w:rPr>
          <w:rFonts w:ascii="Calibri" w:eastAsia="Calibri" w:hAnsi="Calibri" w:cs="Times New Roman"/>
          <w:bCs/>
          <w:color w:val="000000"/>
          <w:sz w:val="24"/>
          <w:szCs w:val="24"/>
        </w:rPr>
        <w:t xml:space="preserve">ook for </w:t>
      </w:r>
      <w:r w:rsidR="002B2E2C">
        <w:rPr>
          <w:rFonts w:ascii="Calibri" w:eastAsia="Calibri" w:hAnsi="Calibri" w:cs="Times New Roman"/>
          <w:bCs/>
          <w:color w:val="000000"/>
          <w:sz w:val="24"/>
          <w:szCs w:val="24"/>
        </w:rPr>
        <w:t xml:space="preserve">datasets </w:t>
      </w:r>
      <w:r w:rsidR="00567C03">
        <w:rPr>
          <w:rFonts w:ascii="Calibri" w:eastAsia="Calibri" w:hAnsi="Calibri" w:cs="Times New Roman"/>
          <w:bCs/>
          <w:color w:val="000000"/>
          <w:sz w:val="24"/>
          <w:szCs w:val="24"/>
        </w:rPr>
        <w:t xml:space="preserve">that </w:t>
      </w:r>
      <w:r w:rsidR="002B2E2C">
        <w:rPr>
          <w:rFonts w:ascii="Calibri" w:eastAsia="Calibri" w:hAnsi="Calibri" w:cs="Times New Roman"/>
          <w:bCs/>
          <w:color w:val="000000"/>
          <w:sz w:val="24"/>
          <w:szCs w:val="24"/>
        </w:rPr>
        <w:t>will be replaced with the new indicator datasets being develop</w:t>
      </w:r>
      <w:r w:rsidR="00567C03">
        <w:rPr>
          <w:rFonts w:ascii="Calibri" w:eastAsia="Calibri" w:hAnsi="Calibri" w:cs="Times New Roman"/>
          <w:bCs/>
          <w:color w:val="000000"/>
          <w:sz w:val="24"/>
          <w:szCs w:val="24"/>
        </w:rPr>
        <w:t>ed</w:t>
      </w:r>
    </w:p>
    <w:p w:rsidR="00B149ED" w:rsidRDefault="00B149ED" w:rsidP="00B149ED">
      <w:pPr>
        <w:spacing w:after="0" w:line="240" w:lineRule="auto"/>
        <w:rPr>
          <w:rFonts w:ascii="Calibri" w:eastAsia="Calibri" w:hAnsi="Calibri" w:cs="Times New Roman"/>
          <w:bCs/>
          <w:color w:val="000000"/>
          <w:sz w:val="24"/>
          <w:szCs w:val="24"/>
        </w:rPr>
      </w:pPr>
    </w:p>
    <w:p w:rsidR="002B2E2C" w:rsidRDefault="002146FA" w:rsidP="00B149ED">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L</w:t>
      </w:r>
      <w:r w:rsidR="00567C03">
        <w:rPr>
          <w:rFonts w:ascii="Calibri" w:eastAsia="Calibri" w:hAnsi="Calibri" w:cs="Times New Roman"/>
          <w:bCs/>
          <w:color w:val="000000"/>
          <w:sz w:val="24"/>
          <w:szCs w:val="24"/>
        </w:rPr>
        <w:t>ook for</w:t>
      </w:r>
      <w:r w:rsidR="002B2E2C">
        <w:rPr>
          <w:rFonts w:ascii="Calibri" w:eastAsia="Calibri" w:hAnsi="Calibri" w:cs="Times New Roman"/>
          <w:bCs/>
          <w:color w:val="000000"/>
          <w:sz w:val="24"/>
          <w:szCs w:val="24"/>
        </w:rPr>
        <w:t xml:space="preserve"> datasets </w:t>
      </w:r>
      <w:r w:rsidR="00686F02">
        <w:rPr>
          <w:rFonts w:ascii="Calibri" w:eastAsia="Calibri" w:hAnsi="Calibri" w:cs="Times New Roman"/>
          <w:bCs/>
          <w:color w:val="000000"/>
          <w:sz w:val="24"/>
          <w:szCs w:val="24"/>
        </w:rPr>
        <w:t xml:space="preserve">that </w:t>
      </w:r>
      <w:r w:rsidR="002B2E2C">
        <w:rPr>
          <w:rFonts w:ascii="Calibri" w:eastAsia="Calibri" w:hAnsi="Calibri" w:cs="Times New Roman"/>
          <w:bCs/>
          <w:color w:val="000000"/>
          <w:sz w:val="24"/>
          <w:szCs w:val="24"/>
        </w:rPr>
        <w:t>could be linke</w:t>
      </w:r>
      <w:r w:rsidR="00567C03">
        <w:rPr>
          <w:rFonts w:ascii="Calibri" w:eastAsia="Calibri" w:hAnsi="Calibri" w:cs="Times New Roman"/>
          <w:bCs/>
          <w:color w:val="000000"/>
          <w:sz w:val="24"/>
          <w:szCs w:val="24"/>
        </w:rPr>
        <w:t>d</w:t>
      </w:r>
    </w:p>
    <w:p w:rsidR="00567C03" w:rsidRDefault="00567C03" w:rsidP="006E4117">
      <w:pPr>
        <w:spacing w:after="0" w:line="240" w:lineRule="auto"/>
        <w:ind w:left="720"/>
        <w:rPr>
          <w:rFonts w:ascii="Calibri" w:eastAsia="Calibri" w:hAnsi="Calibri" w:cs="Times New Roman"/>
          <w:bCs/>
          <w:color w:val="000000"/>
          <w:sz w:val="24"/>
          <w:szCs w:val="24"/>
        </w:rPr>
      </w:pPr>
    </w:p>
    <w:p w:rsidR="00567C03" w:rsidRDefault="003849C9" w:rsidP="006E4117">
      <w:pPr>
        <w:spacing w:after="0" w:line="240" w:lineRule="auto"/>
        <w:ind w:left="720"/>
        <w:rPr>
          <w:rFonts w:ascii="Calibri" w:eastAsia="Calibri" w:hAnsi="Calibri" w:cs="Times New Roman"/>
          <w:bCs/>
          <w:color w:val="000000"/>
          <w:sz w:val="24"/>
          <w:szCs w:val="24"/>
        </w:rPr>
      </w:pPr>
      <w:r>
        <w:rPr>
          <w:rFonts w:ascii="Calibri" w:eastAsia="Calibri" w:hAnsi="Calibri" w:cs="Times New Roman"/>
          <w:bCs/>
          <w:color w:val="000000"/>
          <w:sz w:val="24"/>
          <w:szCs w:val="24"/>
        </w:rPr>
        <w:lastRenderedPageBreak/>
        <w:t xml:space="preserve">StreamNet isn’t the “official” system of record since most partners have the responsibility to maintain their own data; StreamNet is a service to make </w:t>
      </w:r>
      <w:r w:rsidR="00FD46AF">
        <w:rPr>
          <w:rFonts w:ascii="Calibri" w:eastAsia="Calibri" w:hAnsi="Calibri" w:cs="Times New Roman"/>
          <w:bCs/>
          <w:color w:val="000000"/>
          <w:sz w:val="24"/>
          <w:szCs w:val="24"/>
        </w:rPr>
        <w:t>data</w:t>
      </w:r>
      <w:r>
        <w:rPr>
          <w:rFonts w:ascii="Calibri" w:eastAsia="Calibri" w:hAnsi="Calibri" w:cs="Times New Roman"/>
          <w:bCs/>
          <w:color w:val="000000"/>
          <w:sz w:val="24"/>
          <w:szCs w:val="24"/>
        </w:rPr>
        <w:t xml:space="preserve"> more accessible</w:t>
      </w:r>
      <w:r w:rsidR="00686F02">
        <w:rPr>
          <w:rFonts w:ascii="Calibri" w:eastAsia="Calibri" w:hAnsi="Calibri" w:cs="Times New Roman"/>
          <w:bCs/>
          <w:color w:val="000000"/>
          <w:sz w:val="24"/>
          <w:szCs w:val="24"/>
        </w:rPr>
        <w:t xml:space="preserve"> and </w:t>
      </w:r>
      <w:r w:rsidR="00B149ED">
        <w:rPr>
          <w:rFonts w:ascii="Calibri" w:eastAsia="Calibri" w:hAnsi="Calibri" w:cs="Times New Roman"/>
          <w:bCs/>
          <w:color w:val="000000"/>
          <w:sz w:val="24"/>
          <w:szCs w:val="24"/>
        </w:rPr>
        <w:t>consistent</w:t>
      </w:r>
      <w:r w:rsidR="00686F02">
        <w:rPr>
          <w:rFonts w:ascii="Calibri" w:eastAsia="Calibri" w:hAnsi="Calibri" w:cs="Times New Roman"/>
          <w:bCs/>
          <w:color w:val="000000"/>
          <w:sz w:val="24"/>
          <w:szCs w:val="24"/>
        </w:rPr>
        <w:t xml:space="preserve"> regionally</w:t>
      </w:r>
      <w:r>
        <w:rPr>
          <w:rFonts w:ascii="Calibri" w:eastAsia="Calibri" w:hAnsi="Calibri" w:cs="Times New Roman"/>
          <w:bCs/>
          <w:color w:val="000000"/>
          <w:sz w:val="24"/>
          <w:szCs w:val="24"/>
        </w:rPr>
        <w:t xml:space="preserve"> </w:t>
      </w:r>
      <w:r w:rsidR="00FD46AF">
        <w:rPr>
          <w:rFonts w:ascii="Calibri" w:eastAsia="Calibri" w:hAnsi="Calibri" w:cs="Times New Roman"/>
          <w:bCs/>
          <w:color w:val="000000"/>
          <w:sz w:val="24"/>
          <w:szCs w:val="24"/>
        </w:rPr>
        <w:t xml:space="preserve"> </w:t>
      </w:r>
    </w:p>
    <w:p w:rsidR="003849C9" w:rsidRDefault="003849C9" w:rsidP="006E4117">
      <w:pPr>
        <w:spacing w:after="0" w:line="240" w:lineRule="auto"/>
        <w:ind w:left="720"/>
        <w:rPr>
          <w:rFonts w:ascii="Calibri" w:eastAsia="Calibri" w:hAnsi="Calibri" w:cs="Times New Roman"/>
          <w:bCs/>
          <w:color w:val="000000"/>
          <w:sz w:val="24"/>
          <w:szCs w:val="24"/>
        </w:rPr>
      </w:pPr>
    </w:p>
    <w:p w:rsidR="00670195" w:rsidRDefault="00670195" w:rsidP="00670195">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Should StreamNet take on the task to identify and maintain standard population names, codes, and locations?</w:t>
      </w:r>
    </w:p>
    <w:p w:rsidR="00670195" w:rsidRDefault="00670195" w:rsidP="00670195">
      <w:pPr>
        <w:spacing w:after="0" w:line="240" w:lineRule="auto"/>
        <w:rPr>
          <w:rFonts w:ascii="Calibri" w:eastAsia="Calibri" w:hAnsi="Calibri" w:cs="Times New Roman"/>
          <w:bCs/>
          <w:color w:val="000000"/>
          <w:sz w:val="24"/>
          <w:szCs w:val="24"/>
        </w:rPr>
      </w:pPr>
    </w:p>
    <w:p w:rsidR="00670195" w:rsidRDefault="00670195" w:rsidP="00670195">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ab/>
        <w:t>S</w:t>
      </w:r>
      <w:r w:rsidR="00FD46AF">
        <w:rPr>
          <w:rFonts w:ascii="Calibri" w:eastAsia="Calibri" w:hAnsi="Calibri" w:cs="Times New Roman"/>
          <w:bCs/>
          <w:color w:val="000000"/>
          <w:sz w:val="24"/>
          <w:szCs w:val="24"/>
        </w:rPr>
        <w:t>tream</w:t>
      </w:r>
      <w:r>
        <w:rPr>
          <w:rFonts w:ascii="Calibri" w:eastAsia="Calibri" w:hAnsi="Calibri" w:cs="Times New Roman"/>
          <w:bCs/>
          <w:color w:val="000000"/>
          <w:sz w:val="24"/>
          <w:szCs w:val="24"/>
        </w:rPr>
        <w:t>N</w:t>
      </w:r>
      <w:r w:rsidR="00FD46AF">
        <w:rPr>
          <w:rFonts w:ascii="Calibri" w:eastAsia="Calibri" w:hAnsi="Calibri" w:cs="Times New Roman"/>
          <w:bCs/>
          <w:color w:val="000000"/>
          <w:sz w:val="24"/>
          <w:szCs w:val="24"/>
        </w:rPr>
        <w:t>et</w:t>
      </w:r>
      <w:r>
        <w:rPr>
          <w:rFonts w:ascii="Calibri" w:eastAsia="Calibri" w:hAnsi="Calibri" w:cs="Times New Roman"/>
          <w:bCs/>
          <w:color w:val="000000"/>
          <w:sz w:val="24"/>
          <w:szCs w:val="24"/>
        </w:rPr>
        <w:t xml:space="preserve"> is not a regional decision maker, but could facilitate the discussion of standards</w:t>
      </w:r>
    </w:p>
    <w:p w:rsidR="00670195" w:rsidRDefault="00670195" w:rsidP="00670195">
      <w:pPr>
        <w:spacing w:after="0" w:line="240" w:lineRule="auto"/>
        <w:rPr>
          <w:rFonts w:ascii="Calibri" w:eastAsia="Calibri" w:hAnsi="Calibri" w:cs="Times New Roman"/>
          <w:bCs/>
          <w:color w:val="000000"/>
          <w:sz w:val="24"/>
          <w:szCs w:val="24"/>
        </w:rPr>
      </w:pPr>
    </w:p>
    <w:p w:rsidR="008D7DF8" w:rsidRDefault="00790124" w:rsidP="00790124">
      <w:pPr>
        <w:spacing w:after="0" w:line="240" w:lineRule="auto"/>
        <w:ind w:left="720"/>
        <w:rPr>
          <w:rFonts w:ascii="Calibri" w:eastAsia="Calibri" w:hAnsi="Calibri" w:cs="Times New Roman"/>
          <w:bCs/>
          <w:color w:val="000000"/>
          <w:sz w:val="24"/>
          <w:szCs w:val="24"/>
        </w:rPr>
      </w:pPr>
      <w:r>
        <w:rPr>
          <w:rFonts w:ascii="Calibri" w:eastAsia="Calibri" w:hAnsi="Calibri" w:cs="Times New Roman"/>
          <w:bCs/>
          <w:color w:val="000000"/>
          <w:sz w:val="24"/>
          <w:szCs w:val="24"/>
        </w:rPr>
        <w:t>We</w:t>
      </w:r>
      <w:r w:rsidR="00670195">
        <w:rPr>
          <w:rFonts w:ascii="Calibri" w:eastAsia="Calibri" w:hAnsi="Calibri" w:cs="Times New Roman"/>
          <w:bCs/>
          <w:color w:val="000000"/>
          <w:sz w:val="24"/>
          <w:szCs w:val="24"/>
        </w:rPr>
        <w:t xml:space="preserve"> defer to higher management agency on regional nam</w:t>
      </w:r>
      <w:r w:rsidR="00B64365">
        <w:rPr>
          <w:rFonts w:ascii="Calibri" w:eastAsia="Calibri" w:hAnsi="Calibri" w:cs="Times New Roman"/>
          <w:bCs/>
          <w:color w:val="000000"/>
          <w:sz w:val="24"/>
          <w:szCs w:val="24"/>
        </w:rPr>
        <w:t xml:space="preserve">ing that has </w:t>
      </w:r>
      <w:r w:rsidR="00670195">
        <w:rPr>
          <w:rFonts w:ascii="Calibri" w:eastAsia="Calibri" w:hAnsi="Calibri" w:cs="Times New Roman"/>
          <w:bCs/>
          <w:color w:val="000000"/>
          <w:sz w:val="24"/>
          <w:szCs w:val="24"/>
        </w:rPr>
        <w:t xml:space="preserve">already been determined (NOAA TRT Populations); this </w:t>
      </w:r>
      <w:r w:rsidR="00FD46AF">
        <w:rPr>
          <w:rFonts w:ascii="Calibri" w:eastAsia="Calibri" w:hAnsi="Calibri" w:cs="Times New Roman"/>
          <w:bCs/>
          <w:color w:val="000000"/>
          <w:sz w:val="24"/>
          <w:szCs w:val="24"/>
        </w:rPr>
        <w:t xml:space="preserve">question </w:t>
      </w:r>
      <w:r w:rsidR="00670195">
        <w:rPr>
          <w:rFonts w:ascii="Calibri" w:eastAsia="Calibri" w:hAnsi="Calibri" w:cs="Times New Roman"/>
          <w:bCs/>
          <w:color w:val="000000"/>
          <w:sz w:val="24"/>
          <w:szCs w:val="24"/>
        </w:rPr>
        <w:t xml:space="preserve">is referring to </w:t>
      </w:r>
      <w:r w:rsidR="00FD46AF">
        <w:rPr>
          <w:rFonts w:ascii="Calibri" w:eastAsia="Calibri" w:hAnsi="Calibri" w:cs="Times New Roman"/>
          <w:bCs/>
          <w:color w:val="000000"/>
          <w:sz w:val="24"/>
          <w:szCs w:val="24"/>
        </w:rPr>
        <w:t xml:space="preserve">those </w:t>
      </w:r>
      <w:r w:rsidR="00670195">
        <w:rPr>
          <w:rFonts w:ascii="Calibri" w:eastAsia="Calibri" w:hAnsi="Calibri" w:cs="Times New Roman"/>
          <w:bCs/>
          <w:color w:val="000000"/>
          <w:sz w:val="24"/>
          <w:szCs w:val="24"/>
        </w:rPr>
        <w:t>situations where a naming convention has not been established</w:t>
      </w:r>
      <w:r>
        <w:rPr>
          <w:rFonts w:ascii="Calibri" w:eastAsia="Calibri" w:hAnsi="Calibri" w:cs="Times New Roman"/>
          <w:bCs/>
          <w:color w:val="000000"/>
          <w:sz w:val="24"/>
          <w:szCs w:val="24"/>
        </w:rPr>
        <w:t xml:space="preserve">. </w:t>
      </w:r>
      <w:r w:rsidR="00F5060F">
        <w:rPr>
          <w:rFonts w:ascii="Calibri" w:eastAsia="Calibri" w:hAnsi="Calibri" w:cs="Times New Roman"/>
          <w:bCs/>
          <w:color w:val="000000"/>
          <w:sz w:val="24"/>
          <w:szCs w:val="24"/>
        </w:rPr>
        <w:t xml:space="preserve">What’s the method to resolve disputes in naming conventions amongst the states, tribes, and feds?  </w:t>
      </w:r>
      <w:r>
        <w:rPr>
          <w:rFonts w:ascii="Calibri" w:eastAsia="Calibri" w:hAnsi="Calibri" w:cs="Times New Roman"/>
          <w:bCs/>
          <w:color w:val="000000"/>
          <w:sz w:val="24"/>
          <w:szCs w:val="24"/>
        </w:rPr>
        <w:t>StreamNet approach is</w:t>
      </w:r>
      <w:r w:rsidR="00F5060F">
        <w:rPr>
          <w:rFonts w:ascii="Calibri" w:eastAsia="Calibri" w:hAnsi="Calibri" w:cs="Times New Roman"/>
          <w:bCs/>
          <w:color w:val="000000"/>
          <w:sz w:val="24"/>
          <w:szCs w:val="24"/>
        </w:rPr>
        <w:t xml:space="preserve"> from a data management perspective</w:t>
      </w:r>
      <w:r w:rsidR="00A02505">
        <w:rPr>
          <w:rFonts w:ascii="Calibri" w:eastAsia="Calibri" w:hAnsi="Calibri" w:cs="Times New Roman"/>
          <w:bCs/>
          <w:color w:val="000000"/>
          <w:sz w:val="24"/>
          <w:szCs w:val="24"/>
        </w:rPr>
        <w:t xml:space="preserve"> rather than trying to determine the “right” naming convention</w:t>
      </w:r>
      <w:r>
        <w:rPr>
          <w:rFonts w:ascii="Calibri" w:eastAsia="Calibri" w:hAnsi="Calibri" w:cs="Times New Roman"/>
          <w:bCs/>
          <w:color w:val="000000"/>
          <w:sz w:val="24"/>
          <w:szCs w:val="24"/>
        </w:rPr>
        <w:t>.</w:t>
      </w:r>
    </w:p>
    <w:p w:rsidR="008D7DF8" w:rsidRDefault="008D7DF8" w:rsidP="008D7DF8">
      <w:pPr>
        <w:spacing w:after="0" w:line="240" w:lineRule="auto"/>
        <w:rPr>
          <w:rFonts w:ascii="Calibri" w:eastAsia="Calibri" w:hAnsi="Calibri" w:cs="Times New Roman"/>
          <w:bCs/>
          <w:color w:val="000000"/>
          <w:sz w:val="24"/>
          <w:szCs w:val="24"/>
        </w:rPr>
      </w:pPr>
    </w:p>
    <w:p w:rsidR="00154704" w:rsidRDefault="00154704" w:rsidP="008D7DF8">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S</w:t>
      </w:r>
      <w:r w:rsidR="00FD46AF">
        <w:rPr>
          <w:rFonts w:ascii="Calibri" w:eastAsia="Calibri" w:hAnsi="Calibri" w:cs="Times New Roman"/>
          <w:bCs/>
          <w:color w:val="000000"/>
          <w:sz w:val="24"/>
          <w:szCs w:val="24"/>
        </w:rPr>
        <w:t>treamNet s</w:t>
      </w:r>
      <w:r>
        <w:rPr>
          <w:rFonts w:ascii="Calibri" w:eastAsia="Calibri" w:hAnsi="Calibri" w:cs="Times New Roman"/>
          <w:bCs/>
          <w:color w:val="000000"/>
          <w:sz w:val="24"/>
          <w:szCs w:val="24"/>
        </w:rPr>
        <w:t>upport</w:t>
      </w:r>
      <w:r w:rsidR="00790124">
        <w:rPr>
          <w:rFonts w:ascii="Calibri" w:eastAsia="Calibri" w:hAnsi="Calibri" w:cs="Times New Roman"/>
          <w:bCs/>
          <w:color w:val="000000"/>
          <w:sz w:val="24"/>
          <w:szCs w:val="24"/>
        </w:rPr>
        <w:t xml:space="preserve"> for</w:t>
      </w:r>
      <w:r>
        <w:rPr>
          <w:rFonts w:ascii="Calibri" w:eastAsia="Calibri" w:hAnsi="Calibri" w:cs="Times New Roman"/>
          <w:bCs/>
          <w:color w:val="000000"/>
          <w:sz w:val="24"/>
          <w:szCs w:val="24"/>
        </w:rPr>
        <w:t xml:space="preserve"> the development and deployment of emerging technologies by partners</w:t>
      </w:r>
      <w:r w:rsidR="00790124">
        <w:rPr>
          <w:rFonts w:ascii="Calibri" w:eastAsia="Calibri" w:hAnsi="Calibri" w:cs="Times New Roman"/>
          <w:bCs/>
          <w:color w:val="000000"/>
          <w:sz w:val="24"/>
          <w:szCs w:val="24"/>
        </w:rPr>
        <w:t>?</w:t>
      </w:r>
    </w:p>
    <w:p w:rsidR="00154704" w:rsidRDefault="00154704" w:rsidP="008D7DF8">
      <w:pPr>
        <w:spacing w:after="0" w:line="240" w:lineRule="auto"/>
        <w:rPr>
          <w:rFonts w:ascii="Calibri" w:eastAsia="Calibri" w:hAnsi="Calibri" w:cs="Times New Roman"/>
          <w:bCs/>
          <w:color w:val="000000"/>
          <w:sz w:val="24"/>
          <w:szCs w:val="24"/>
        </w:rPr>
      </w:pPr>
    </w:p>
    <w:p w:rsidR="008D7DF8" w:rsidRDefault="00FD46AF" w:rsidP="00154704">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WDFW s</w:t>
      </w:r>
      <w:r w:rsidR="008D7DF8">
        <w:rPr>
          <w:rFonts w:ascii="Calibri" w:eastAsia="Calibri" w:hAnsi="Calibri" w:cs="Times New Roman"/>
          <w:bCs/>
          <w:color w:val="000000"/>
          <w:sz w:val="24"/>
          <w:szCs w:val="24"/>
        </w:rPr>
        <w:t>aved 1 month of staff time due to StreamNet’s support of technology purchases (Dan)</w:t>
      </w:r>
    </w:p>
    <w:p w:rsidR="00154704" w:rsidRDefault="00154704" w:rsidP="008D7DF8">
      <w:pPr>
        <w:spacing w:after="0" w:line="240" w:lineRule="auto"/>
        <w:ind w:firstLine="720"/>
        <w:rPr>
          <w:rFonts w:ascii="Calibri" w:eastAsia="Calibri" w:hAnsi="Calibri" w:cs="Times New Roman"/>
          <w:bCs/>
          <w:color w:val="000000"/>
          <w:sz w:val="24"/>
          <w:szCs w:val="24"/>
        </w:rPr>
      </w:pPr>
    </w:p>
    <w:p w:rsidR="008D7DF8" w:rsidRDefault="008D7DF8" w:rsidP="008D7DF8">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Are there efficiencies to be found if StreamNet centrally manages those devices and technologies?  </w:t>
      </w:r>
    </w:p>
    <w:p w:rsidR="00FF6702" w:rsidRDefault="00FF6702" w:rsidP="008D7DF8">
      <w:pPr>
        <w:spacing w:after="0" w:line="240" w:lineRule="auto"/>
        <w:ind w:firstLine="720"/>
        <w:rPr>
          <w:rFonts w:ascii="Calibri" w:eastAsia="Calibri" w:hAnsi="Calibri" w:cs="Times New Roman"/>
          <w:bCs/>
          <w:color w:val="000000"/>
          <w:sz w:val="24"/>
          <w:szCs w:val="24"/>
        </w:rPr>
      </w:pPr>
    </w:p>
    <w:p w:rsidR="00FF6702" w:rsidRDefault="008D7DF8" w:rsidP="008D7DF8">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How </w:t>
      </w:r>
      <w:r w:rsidR="00FD46AF">
        <w:rPr>
          <w:rFonts w:ascii="Calibri" w:eastAsia="Calibri" w:hAnsi="Calibri" w:cs="Times New Roman"/>
          <w:bCs/>
          <w:color w:val="000000"/>
          <w:sz w:val="24"/>
          <w:szCs w:val="24"/>
        </w:rPr>
        <w:t>did WDFW put</w:t>
      </w:r>
      <w:r>
        <w:rPr>
          <w:rFonts w:ascii="Calibri" w:eastAsia="Calibri" w:hAnsi="Calibri" w:cs="Times New Roman"/>
          <w:bCs/>
          <w:color w:val="000000"/>
          <w:sz w:val="24"/>
          <w:szCs w:val="24"/>
        </w:rPr>
        <w:t xml:space="preserve"> those savings put back into the project?  </w:t>
      </w:r>
    </w:p>
    <w:p w:rsidR="008D7DF8" w:rsidRDefault="00790124" w:rsidP="008D7DF8">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Dan: </w:t>
      </w:r>
      <w:r w:rsidR="00FF6702">
        <w:rPr>
          <w:rFonts w:ascii="Calibri" w:eastAsia="Calibri" w:hAnsi="Calibri" w:cs="Times New Roman"/>
          <w:bCs/>
          <w:color w:val="000000"/>
          <w:sz w:val="24"/>
          <w:szCs w:val="24"/>
        </w:rPr>
        <w:t>They were a</w:t>
      </w:r>
      <w:r w:rsidR="008D7DF8">
        <w:rPr>
          <w:rFonts w:ascii="Calibri" w:eastAsia="Calibri" w:hAnsi="Calibri" w:cs="Times New Roman"/>
          <w:bCs/>
          <w:color w:val="000000"/>
          <w:sz w:val="24"/>
          <w:szCs w:val="24"/>
        </w:rPr>
        <w:t>ble to work on other indicators due to the savings</w:t>
      </w:r>
      <w:r w:rsidR="00FF6702">
        <w:rPr>
          <w:rFonts w:ascii="Calibri" w:eastAsia="Calibri" w:hAnsi="Calibri" w:cs="Times New Roman"/>
          <w:bCs/>
          <w:color w:val="000000"/>
          <w:sz w:val="24"/>
          <w:szCs w:val="24"/>
        </w:rPr>
        <w:t xml:space="preserve"> in staff time.</w:t>
      </w:r>
    </w:p>
    <w:p w:rsidR="00FF6702" w:rsidRDefault="00FF6702" w:rsidP="008D7DF8">
      <w:pPr>
        <w:spacing w:after="0" w:line="240" w:lineRule="auto"/>
        <w:ind w:firstLine="720"/>
        <w:rPr>
          <w:rFonts w:ascii="Calibri" w:eastAsia="Calibri" w:hAnsi="Calibri" w:cs="Times New Roman"/>
          <w:bCs/>
          <w:color w:val="000000"/>
          <w:sz w:val="24"/>
          <w:szCs w:val="24"/>
        </w:rPr>
      </w:pPr>
    </w:p>
    <w:p w:rsidR="00001650" w:rsidRDefault="00B149ED" w:rsidP="008D7DF8">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W</w:t>
      </w:r>
      <w:r w:rsidR="00001650">
        <w:rPr>
          <w:rFonts w:ascii="Calibri" w:eastAsia="Calibri" w:hAnsi="Calibri" w:cs="Times New Roman"/>
          <w:bCs/>
          <w:color w:val="000000"/>
          <w:sz w:val="24"/>
          <w:szCs w:val="24"/>
        </w:rPr>
        <w:t xml:space="preserve">ould be helpful if StreamNet could identify vendors of technology that could be of use by </w:t>
      </w:r>
    </w:p>
    <w:p w:rsidR="00FF6702" w:rsidRDefault="00001650" w:rsidP="008D7DF8">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multiple partners in the region</w:t>
      </w:r>
    </w:p>
    <w:p w:rsidR="00001650" w:rsidRDefault="00001650" w:rsidP="008D7DF8">
      <w:pPr>
        <w:spacing w:after="0" w:line="240" w:lineRule="auto"/>
        <w:ind w:firstLine="720"/>
        <w:rPr>
          <w:rFonts w:ascii="Calibri" w:eastAsia="Calibri" w:hAnsi="Calibri" w:cs="Times New Roman"/>
          <w:bCs/>
          <w:color w:val="000000"/>
          <w:sz w:val="24"/>
          <w:szCs w:val="24"/>
        </w:rPr>
      </w:pPr>
    </w:p>
    <w:p w:rsidR="00CB0FA1" w:rsidRDefault="00FD46AF" w:rsidP="008D7DF8">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StreamNet p</w:t>
      </w:r>
      <w:r w:rsidR="00CB0FA1">
        <w:rPr>
          <w:rFonts w:ascii="Calibri" w:eastAsia="Calibri" w:hAnsi="Calibri" w:cs="Times New Roman"/>
          <w:bCs/>
          <w:color w:val="000000"/>
          <w:sz w:val="24"/>
          <w:szCs w:val="24"/>
        </w:rPr>
        <w:t>rovide information to the public, maintain back end databases for NPCC (Protected Areas, facilities, dashboards, HLIs- automate and maintain data flow)</w:t>
      </w:r>
    </w:p>
    <w:p w:rsidR="001772AF" w:rsidRDefault="001772AF" w:rsidP="008D7DF8">
      <w:pPr>
        <w:spacing w:after="0" w:line="240" w:lineRule="auto"/>
        <w:rPr>
          <w:rFonts w:ascii="Calibri" w:eastAsia="Calibri" w:hAnsi="Calibri" w:cs="Times New Roman"/>
          <w:bCs/>
          <w:color w:val="000000"/>
          <w:sz w:val="24"/>
          <w:szCs w:val="24"/>
        </w:rPr>
      </w:pPr>
    </w:p>
    <w:p w:rsidR="001772AF" w:rsidRDefault="001772AF" w:rsidP="008D7DF8">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lastRenderedPageBreak/>
        <w:tab/>
        <w:t xml:space="preserve">Aggregating information at StreamNet is especially important for populations and sub-basins that cross </w:t>
      </w:r>
    </w:p>
    <w:p w:rsidR="001772AF" w:rsidRDefault="001772AF" w:rsidP="008D7DF8">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ab/>
        <w:t>state boundaries</w:t>
      </w:r>
    </w:p>
    <w:p w:rsidR="005877A4" w:rsidRDefault="005877A4" w:rsidP="008D7DF8">
      <w:pPr>
        <w:spacing w:after="0" w:line="240" w:lineRule="auto"/>
        <w:rPr>
          <w:rFonts w:ascii="Calibri" w:eastAsia="Calibri" w:hAnsi="Calibri" w:cs="Times New Roman"/>
          <w:bCs/>
          <w:color w:val="000000"/>
          <w:sz w:val="24"/>
          <w:szCs w:val="24"/>
        </w:rPr>
      </w:pPr>
    </w:p>
    <w:p w:rsidR="005877A4" w:rsidRDefault="00FD46AF" w:rsidP="008D7DF8">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SOW </w:t>
      </w:r>
      <w:r w:rsidR="005877A4">
        <w:rPr>
          <w:rFonts w:ascii="Calibri" w:eastAsia="Calibri" w:hAnsi="Calibri" w:cs="Times New Roman"/>
          <w:bCs/>
          <w:color w:val="000000"/>
          <w:sz w:val="24"/>
          <w:szCs w:val="24"/>
        </w:rPr>
        <w:t>Input to Date:  MFWP recommends that Executive Committee members convey to their respective agencies the importance of contributing to regional efforts</w:t>
      </w:r>
    </w:p>
    <w:p w:rsidR="001772AF" w:rsidRDefault="001772AF" w:rsidP="008D7DF8">
      <w:pPr>
        <w:spacing w:after="0" w:line="240" w:lineRule="auto"/>
        <w:rPr>
          <w:rFonts w:ascii="Calibri" w:eastAsia="Calibri" w:hAnsi="Calibri" w:cs="Times New Roman"/>
          <w:bCs/>
          <w:color w:val="000000"/>
          <w:sz w:val="24"/>
          <w:szCs w:val="24"/>
        </w:rPr>
      </w:pPr>
    </w:p>
    <w:p w:rsidR="00CB0FA1" w:rsidRDefault="00FD46AF" w:rsidP="008D7DF8">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BPA w</w:t>
      </w:r>
      <w:r w:rsidR="00A07291">
        <w:rPr>
          <w:rFonts w:ascii="Calibri" w:eastAsia="Calibri" w:hAnsi="Calibri" w:cs="Times New Roman"/>
          <w:bCs/>
          <w:color w:val="000000"/>
          <w:sz w:val="24"/>
          <w:szCs w:val="24"/>
        </w:rPr>
        <w:t>ant</w:t>
      </w:r>
      <w:r>
        <w:rPr>
          <w:rFonts w:ascii="Calibri" w:eastAsia="Calibri" w:hAnsi="Calibri" w:cs="Times New Roman"/>
          <w:bCs/>
          <w:color w:val="000000"/>
          <w:sz w:val="24"/>
          <w:szCs w:val="24"/>
        </w:rPr>
        <w:t>s</w:t>
      </w:r>
      <w:r w:rsidR="00A07291">
        <w:rPr>
          <w:rFonts w:ascii="Calibri" w:eastAsia="Calibri" w:hAnsi="Calibri" w:cs="Times New Roman"/>
          <w:bCs/>
          <w:color w:val="000000"/>
          <w:sz w:val="24"/>
          <w:szCs w:val="24"/>
        </w:rPr>
        <w:t xml:space="preserve"> to make sure that C</w:t>
      </w:r>
      <w:r>
        <w:rPr>
          <w:rFonts w:ascii="Calibri" w:eastAsia="Calibri" w:hAnsi="Calibri" w:cs="Times New Roman"/>
          <w:bCs/>
          <w:color w:val="000000"/>
          <w:sz w:val="24"/>
          <w:szCs w:val="24"/>
        </w:rPr>
        <w:t xml:space="preserve">oordinated </w:t>
      </w:r>
      <w:r w:rsidR="00A07291">
        <w:rPr>
          <w:rFonts w:ascii="Calibri" w:eastAsia="Calibri" w:hAnsi="Calibri" w:cs="Times New Roman"/>
          <w:bCs/>
          <w:color w:val="000000"/>
          <w:sz w:val="24"/>
          <w:szCs w:val="24"/>
        </w:rPr>
        <w:t>A</w:t>
      </w:r>
      <w:r>
        <w:rPr>
          <w:rFonts w:ascii="Calibri" w:eastAsia="Calibri" w:hAnsi="Calibri" w:cs="Times New Roman"/>
          <w:bCs/>
          <w:color w:val="000000"/>
          <w:sz w:val="24"/>
          <w:szCs w:val="24"/>
        </w:rPr>
        <w:t>ssessment</w:t>
      </w:r>
      <w:r w:rsidR="00A07291">
        <w:rPr>
          <w:rFonts w:ascii="Calibri" w:eastAsia="Calibri" w:hAnsi="Calibri" w:cs="Times New Roman"/>
          <w:bCs/>
          <w:color w:val="000000"/>
          <w:sz w:val="24"/>
          <w:szCs w:val="24"/>
        </w:rPr>
        <w:t xml:space="preserve"> work does not get delayed in favor of taking on new work or updating historical data</w:t>
      </w:r>
      <w:r w:rsidR="0094584B">
        <w:rPr>
          <w:rFonts w:ascii="Calibri" w:eastAsia="Calibri" w:hAnsi="Calibri" w:cs="Times New Roman"/>
          <w:bCs/>
          <w:color w:val="000000"/>
          <w:sz w:val="24"/>
          <w:szCs w:val="24"/>
        </w:rPr>
        <w:t>; C</w:t>
      </w:r>
      <w:r>
        <w:rPr>
          <w:rFonts w:ascii="Calibri" w:eastAsia="Calibri" w:hAnsi="Calibri" w:cs="Times New Roman"/>
          <w:bCs/>
          <w:color w:val="000000"/>
          <w:sz w:val="24"/>
          <w:szCs w:val="24"/>
        </w:rPr>
        <w:t xml:space="preserve">oordinated </w:t>
      </w:r>
      <w:r w:rsidR="0094584B">
        <w:rPr>
          <w:rFonts w:ascii="Calibri" w:eastAsia="Calibri" w:hAnsi="Calibri" w:cs="Times New Roman"/>
          <w:bCs/>
          <w:color w:val="000000"/>
          <w:sz w:val="24"/>
          <w:szCs w:val="24"/>
        </w:rPr>
        <w:t>A</w:t>
      </w:r>
      <w:r>
        <w:rPr>
          <w:rFonts w:ascii="Calibri" w:eastAsia="Calibri" w:hAnsi="Calibri" w:cs="Times New Roman"/>
          <w:bCs/>
          <w:color w:val="000000"/>
          <w:sz w:val="24"/>
          <w:szCs w:val="24"/>
        </w:rPr>
        <w:t>ssessments</w:t>
      </w:r>
      <w:r w:rsidR="0094584B">
        <w:rPr>
          <w:rFonts w:ascii="Calibri" w:eastAsia="Calibri" w:hAnsi="Calibri" w:cs="Times New Roman"/>
          <w:bCs/>
          <w:color w:val="000000"/>
          <w:sz w:val="24"/>
          <w:szCs w:val="24"/>
        </w:rPr>
        <w:t xml:space="preserve"> should still be the primary priority in the SOW and budget</w:t>
      </w:r>
    </w:p>
    <w:p w:rsidR="00AD7FC5" w:rsidRDefault="00AD7FC5" w:rsidP="008D7DF8">
      <w:pPr>
        <w:spacing w:after="0" w:line="240" w:lineRule="auto"/>
        <w:rPr>
          <w:rFonts w:ascii="Calibri" w:eastAsia="Calibri" w:hAnsi="Calibri" w:cs="Times New Roman"/>
          <w:bCs/>
          <w:color w:val="000000"/>
          <w:sz w:val="24"/>
          <w:szCs w:val="24"/>
        </w:rPr>
      </w:pPr>
    </w:p>
    <w:p w:rsidR="00FD46AF" w:rsidRPr="00790124" w:rsidRDefault="00790124" w:rsidP="008D7DF8">
      <w:pPr>
        <w:spacing w:after="0" w:line="240" w:lineRule="auto"/>
        <w:rPr>
          <w:rFonts w:ascii="Calibri" w:eastAsia="Calibri" w:hAnsi="Calibri" w:cs="Times New Roman"/>
          <w:bCs/>
          <w:color w:val="000000"/>
          <w:sz w:val="24"/>
          <w:szCs w:val="24"/>
          <w:highlight w:val="yellow"/>
          <w:u w:val="single"/>
        </w:rPr>
      </w:pPr>
      <w:r w:rsidRPr="00790124">
        <w:rPr>
          <w:rFonts w:ascii="Calibri" w:eastAsia="Calibri" w:hAnsi="Calibri" w:cs="Times New Roman"/>
          <w:b/>
          <w:bCs/>
          <w:color w:val="000000"/>
          <w:sz w:val="24"/>
          <w:szCs w:val="24"/>
          <w:u w:val="single"/>
        </w:rPr>
        <w:t>Direction on SOW</w:t>
      </w:r>
      <w:r w:rsidRPr="00790124">
        <w:rPr>
          <w:rFonts w:ascii="Calibri" w:eastAsia="Calibri" w:hAnsi="Calibri" w:cs="Times New Roman"/>
          <w:b/>
          <w:bCs/>
          <w:color w:val="000000"/>
          <w:sz w:val="24"/>
          <w:szCs w:val="24"/>
          <w:u w:val="single"/>
        </w:rPr>
        <w:t xml:space="preserve"> from Executive Committee (This will be sent to the Steering Committee for follow-up);</w:t>
      </w:r>
    </w:p>
    <w:p w:rsidR="008D7DF8" w:rsidRDefault="008D7DF8" w:rsidP="008D7DF8">
      <w:pPr>
        <w:spacing w:after="0" w:line="240" w:lineRule="auto"/>
        <w:rPr>
          <w:rFonts w:ascii="Calibri" w:eastAsia="Calibri" w:hAnsi="Calibri" w:cs="Times New Roman"/>
          <w:bCs/>
          <w:color w:val="000000"/>
          <w:sz w:val="24"/>
          <w:szCs w:val="24"/>
        </w:rPr>
      </w:pPr>
    </w:p>
    <w:p w:rsidR="00BE6BF5" w:rsidRDefault="00790124" w:rsidP="00790124">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Largely maintain the existing SOW. Focus is on </w:t>
      </w:r>
      <w:r w:rsidRPr="00790124">
        <w:rPr>
          <w:rFonts w:ascii="Calibri" w:eastAsia="Calibri" w:hAnsi="Calibri" w:cs="Times New Roman"/>
          <w:bCs/>
          <w:color w:val="000000"/>
          <w:sz w:val="24"/>
          <w:szCs w:val="24"/>
        </w:rPr>
        <w:t xml:space="preserve">Coordinated Assessments, Secure Data Repositories, </w:t>
      </w:r>
      <w:r w:rsidR="00B149ED" w:rsidRPr="00790124">
        <w:rPr>
          <w:rFonts w:ascii="Calibri" w:eastAsia="Calibri" w:hAnsi="Calibri" w:cs="Times New Roman"/>
          <w:bCs/>
          <w:color w:val="000000"/>
          <w:sz w:val="24"/>
          <w:szCs w:val="24"/>
        </w:rPr>
        <w:t>and Support</w:t>
      </w:r>
      <w:r w:rsidRPr="00790124">
        <w:rPr>
          <w:rFonts w:ascii="Calibri" w:eastAsia="Calibri" w:hAnsi="Calibri" w:cs="Times New Roman"/>
          <w:bCs/>
          <w:color w:val="000000"/>
          <w:sz w:val="24"/>
          <w:szCs w:val="24"/>
        </w:rPr>
        <w:t xml:space="preserve"> of data management staff &amp; programs in states an</w:t>
      </w:r>
      <w:r>
        <w:rPr>
          <w:rFonts w:ascii="Calibri" w:eastAsia="Calibri" w:hAnsi="Calibri" w:cs="Times New Roman"/>
          <w:bCs/>
          <w:color w:val="000000"/>
          <w:sz w:val="24"/>
          <w:szCs w:val="24"/>
        </w:rPr>
        <w:t xml:space="preserve">d tribes, and Regional Coordination. </w:t>
      </w:r>
    </w:p>
    <w:p w:rsidR="00BE6BF5" w:rsidRDefault="00BE6BF5" w:rsidP="00790124">
      <w:pPr>
        <w:spacing w:after="0" w:line="240" w:lineRule="auto"/>
        <w:rPr>
          <w:rFonts w:ascii="Calibri" w:eastAsia="Calibri" w:hAnsi="Calibri" w:cs="Times New Roman"/>
          <w:bCs/>
          <w:color w:val="000000"/>
          <w:sz w:val="24"/>
          <w:szCs w:val="24"/>
        </w:rPr>
      </w:pPr>
    </w:p>
    <w:p w:rsidR="00790124" w:rsidRDefault="00790124" w:rsidP="00790124">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For updates of traditional data sets, will include a SOW section that outlines this will be done, subordinate to other priorities. R</w:t>
      </w:r>
      <w:r w:rsidRPr="00790124">
        <w:rPr>
          <w:rFonts w:ascii="Calibri" w:eastAsia="Calibri" w:hAnsi="Calibri" w:cs="Times New Roman"/>
          <w:bCs/>
          <w:color w:val="000000"/>
          <w:sz w:val="24"/>
          <w:szCs w:val="24"/>
        </w:rPr>
        <w:t>esumption of maintenance of “highest level of i</w:t>
      </w:r>
      <w:r>
        <w:rPr>
          <w:rFonts w:ascii="Calibri" w:eastAsia="Calibri" w:hAnsi="Calibri" w:cs="Times New Roman"/>
          <w:bCs/>
          <w:color w:val="000000"/>
          <w:sz w:val="24"/>
          <w:szCs w:val="24"/>
        </w:rPr>
        <w:t xml:space="preserve">mportance” traditional data will be </w:t>
      </w:r>
      <w:r w:rsidRPr="00790124">
        <w:rPr>
          <w:rFonts w:ascii="Calibri" w:eastAsia="Calibri" w:hAnsi="Calibri" w:cs="Times New Roman"/>
          <w:bCs/>
          <w:color w:val="000000"/>
          <w:sz w:val="24"/>
          <w:szCs w:val="24"/>
        </w:rPr>
        <w:t xml:space="preserve">determined </w:t>
      </w:r>
      <w:r w:rsidR="00BE6BF5">
        <w:rPr>
          <w:rFonts w:ascii="Calibri" w:eastAsia="Calibri" w:hAnsi="Calibri" w:cs="Times New Roman"/>
          <w:bCs/>
          <w:color w:val="000000"/>
          <w:sz w:val="24"/>
          <w:szCs w:val="24"/>
        </w:rPr>
        <w:t xml:space="preserve">by feedback from </w:t>
      </w:r>
      <w:r w:rsidRPr="00790124">
        <w:rPr>
          <w:rFonts w:ascii="Calibri" w:eastAsia="Calibri" w:hAnsi="Calibri" w:cs="Times New Roman"/>
          <w:bCs/>
          <w:color w:val="000000"/>
          <w:sz w:val="24"/>
          <w:szCs w:val="24"/>
        </w:rPr>
        <w:t xml:space="preserve">StreamNet Steering Committee members and other interested individuals and </w:t>
      </w:r>
      <w:r w:rsidR="00BE6BF5">
        <w:rPr>
          <w:rFonts w:ascii="Calibri" w:eastAsia="Calibri" w:hAnsi="Calibri" w:cs="Times New Roman"/>
          <w:bCs/>
          <w:color w:val="000000"/>
          <w:sz w:val="24"/>
          <w:szCs w:val="24"/>
        </w:rPr>
        <w:t xml:space="preserve">focus on data that is used by NPCC, has strong demonstrated use by the public, etc. </w:t>
      </w:r>
    </w:p>
    <w:p w:rsidR="00BE6BF5" w:rsidRDefault="00BE6BF5" w:rsidP="00790124">
      <w:pPr>
        <w:spacing w:after="0" w:line="240" w:lineRule="auto"/>
        <w:rPr>
          <w:rFonts w:ascii="Calibri" w:eastAsia="Calibri" w:hAnsi="Calibri" w:cs="Times New Roman"/>
          <w:bCs/>
          <w:color w:val="000000"/>
          <w:sz w:val="24"/>
          <w:szCs w:val="24"/>
        </w:rPr>
      </w:pPr>
    </w:p>
    <w:p w:rsidR="00BE6BF5" w:rsidRDefault="00BE6BF5" w:rsidP="00790124">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The SOW will also include work elements that support maintenance of regional datasets and conventions that facilitate broad data management objectives; </w:t>
      </w:r>
      <w:r w:rsidR="00E63BC7">
        <w:rPr>
          <w:rFonts w:ascii="Calibri" w:eastAsia="Calibri" w:hAnsi="Calibri" w:cs="Times New Roman"/>
          <w:bCs/>
          <w:color w:val="000000"/>
          <w:sz w:val="24"/>
          <w:szCs w:val="24"/>
        </w:rPr>
        <w:t xml:space="preserve">NPCC programs (protected areas, dashboards and HLIs); GIS </w:t>
      </w:r>
      <w:r w:rsidR="00B149ED">
        <w:rPr>
          <w:rFonts w:ascii="Calibri" w:eastAsia="Calibri" w:hAnsi="Calibri" w:cs="Times New Roman"/>
          <w:bCs/>
          <w:color w:val="000000"/>
          <w:sz w:val="24"/>
          <w:szCs w:val="24"/>
        </w:rPr>
        <w:t>clearinghouse</w:t>
      </w:r>
      <w:r w:rsidR="00E63BC7">
        <w:rPr>
          <w:rFonts w:ascii="Calibri" w:eastAsia="Calibri" w:hAnsi="Calibri" w:cs="Times New Roman"/>
          <w:bCs/>
          <w:color w:val="000000"/>
          <w:sz w:val="24"/>
          <w:szCs w:val="24"/>
        </w:rPr>
        <w:t xml:space="preserve"> (</w:t>
      </w:r>
      <w:r>
        <w:rPr>
          <w:rFonts w:ascii="Calibri" w:eastAsia="Calibri" w:hAnsi="Calibri" w:cs="Times New Roman"/>
          <w:bCs/>
          <w:color w:val="000000"/>
          <w:sz w:val="24"/>
          <w:szCs w:val="24"/>
        </w:rPr>
        <w:t>regional fish facility datasets</w:t>
      </w:r>
      <w:r w:rsidR="00E63BC7">
        <w:rPr>
          <w:rFonts w:ascii="Calibri" w:eastAsia="Calibri" w:hAnsi="Calibri" w:cs="Times New Roman"/>
          <w:bCs/>
          <w:color w:val="000000"/>
          <w:sz w:val="24"/>
          <w:szCs w:val="24"/>
        </w:rPr>
        <w:t>)</w:t>
      </w:r>
      <w:r>
        <w:rPr>
          <w:rFonts w:ascii="Calibri" w:eastAsia="Calibri" w:hAnsi="Calibri" w:cs="Times New Roman"/>
          <w:bCs/>
          <w:color w:val="000000"/>
          <w:sz w:val="24"/>
          <w:szCs w:val="24"/>
        </w:rPr>
        <w:t>; regional population naming protocols, others?</w:t>
      </w:r>
    </w:p>
    <w:p w:rsidR="00127F62" w:rsidRPr="00591BF9" w:rsidRDefault="00127F62" w:rsidP="003C2388">
      <w:pPr>
        <w:spacing w:after="0" w:line="240" w:lineRule="auto"/>
        <w:rPr>
          <w:rFonts w:ascii="Calibri" w:eastAsia="Calibri" w:hAnsi="Calibri" w:cs="Times New Roman"/>
          <w:bCs/>
          <w:color w:val="000000"/>
          <w:sz w:val="24"/>
          <w:szCs w:val="24"/>
        </w:rPr>
      </w:pPr>
    </w:p>
    <w:p w:rsidR="00591BF9" w:rsidRDefault="003C2388" w:rsidP="003C2388">
      <w:pPr>
        <w:spacing w:after="0" w:line="240" w:lineRule="auto"/>
        <w:rPr>
          <w:rFonts w:ascii="Calibri" w:eastAsia="Calibri" w:hAnsi="Calibri" w:cs="Times New Roman"/>
          <w:b/>
          <w:bCs/>
          <w:color w:val="000000"/>
          <w:sz w:val="24"/>
          <w:szCs w:val="24"/>
        </w:rPr>
      </w:pPr>
      <w:r>
        <w:rPr>
          <w:rFonts w:ascii="Calibri" w:eastAsia="Calibri" w:hAnsi="Calibri" w:cs="Times New Roman"/>
          <w:b/>
          <w:bCs/>
          <w:color w:val="000000"/>
          <w:sz w:val="24"/>
          <w:szCs w:val="24"/>
        </w:rPr>
        <w:t>2:</w:t>
      </w:r>
      <w:r w:rsidR="00FD46AF">
        <w:rPr>
          <w:rFonts w:ascii="Calibri" w:eastAsia="Calibri" w:hAnsi="Calibri" w:cs="Times New Roman"/>
          <w:b/>
          <w:bCs/>
          <w:color w:val="000000"/>
          <w:sz w:val="24"/>
          <w:szCs w:val="24"/>
        </w:rPr>
        <w:t>3</w:t>
      </w:r>
      <w:r>
        <w:rPr>
          <w:rFonts w:ascii="Calibri" w:eastAsia="Calibri" w:hAnsi="Calibri" w:cs="Times New Roman"/>
          <w:b/>
          <w:bCs/>
          <w:color w:val="000000"/>
          <w:sz w:val="24"/>
          <w:szCs w:val="24"/>
        </w:rPr>
        <w:t>0</w:t>
      </w:r>
      <w:r>
        <w:rPr>
          <w:rFonts w:ascii="Calibri" w:eastAsia="Calibri" w:hAnsi="Calibri" w:cs="Times New Roman"/>
          <w:b/>
          <w:bCs/>
          <w:color w:val="000000"/>
          <w:sz w:val="24"/>
          <w:szCs w:val="24"/>
        </w:rPr>
        <w:tab/>
      </w:r>
      <w:r>
        <w:rPr>
          <w:rFonts w:ascii="Calibri" w:eastAsia="Calibri" w:hAnsi="Calibri" w:cs="Times New Roman"/>
          <w:b/>
          <w:bCs/>
          <w:color w:val="000000"/>
          <w:sz w:val="24"/>
          <w:szCs w:val="24"/>
        </w:rPr>
        <w:tab/>
      </w:r>
      <w:r w:rsidRPr="003C2388">
        <w:rPr>
          <w:rFonts w:ascii="Calibri" w:eastAsia="Calibri" w:hAnsi="Calibri" w:cs="Times New Roman"/>
          <w:b/>
          <w:bCs/>
          <w:color w:val="000000"/>
          <w:sz w:val="24"/>
          <w:szCs w:val="24"/>
        </w:rPr>
        <w:t> Coordinated Assessments                         </w:t>
      </w:r>
    </w:p>
    <w:p w:rsidR="002146FA" w:rsidRDefault="002146FA" w:rsidP="003C2388">
      <w:pPr>
        <w:spacing w:after="0" w:line="240" w:lineRule="auto"/>
        <w:rPr>
          <w:rFonts w:ascii="Calibri" w:eastAsia="Calibri" w:hAnsi="Calibri" w:cs="Times New Roman"/>
          <w:b/>
          <w:bCs/>
          <w:color w:val="000000"/>
          <w:sz w:val="24"/>
          <w:szCs w:val="24"/>
        </w:rPr>
      </w:pPr>
    </w:p>
    <w:p w:rsidR="003C2388" w:rsidRDefault="003C2388" w:rsidP="003C2388">
      <w:pPr>
        <w:spacing w:after="0" w:line="240" w:lineRule="auto"/>
        <w:rPr>
          <w:rFonts w:ascii="Calibri" w:eastAsia="Calibri" w:hAnsi="Calibri" w:cs="Times New Roman"/>
          <w:b/>
          <w:bCs/>
          <w:color w:val="000000"/>
          <w:sz w:val="24"/>
          <w:szCs w:val="24"/>
        </w:rPr>
      </w:pPr>
      <w:r w:rsidRPr="003C2388">
        <w:rPr>
          <w:rFonts w:ascii="Calibri" w:eastAsia="Calibri" w:hAnsi="Calibri" w:cs="Times New Roman"/>
          <w:b/>
          <w:bCs/>
          <w:color w:val="000000"/>
          <w:sz w:val="24"/>
          <w:szCs w:val="24"/>
        </w:rPr>
        <w:t>Review and Approve Plans and Priorities for 2015 (Workshop April 2</w:t>
      </w:r>
      <w:r w:rsidRPr="003C2388">
        <w:rPr>
          <w:rFonts w:ascii="Calibri" w:eastAsia="Calibri" w:hAnsi="Calibri" w:cs="Times New Roman"/>
          <w:b/>
          <w:bCs/>
          <w:color w:val="000000"/>
          <w:sz w:val="24"/>
          <w:szCs w:val="24"/>
          <w:vertAlign w:val="superscript"/>
        </w:rPr>
        <w:t>nd</w:t>
      </w:r>
      <w:r w:rsidRPr="003C2388">
        <w:rPr>
          <w:rFonts w:ascii="Calibri" w:eastAsia="Calibri" w:hAnsi="Calibri" w:cs="Times New Roman"/>
          <w:b/>
          <w:bCs/>
          <w:color w:val="000000"/>
          <w:sz w:val="24"/>
          <w:szCs w:val="24"/>
        </w:rPr>
        <w:t>)</w:t>
      </w:r>
    </w:p>
    <w:p w:rsidR="002709CC" w:rsidRPr="003C2388" w:rsidRDefault="002709CC" w:rsidP="003C2388">
      <w:pPr>
        <w:spacing w:after="0" w:line="240" w:lineRule="auto"/>
        <w:rPr>
          <w:rFonts w:ascii="Calibri" w:eastAsia="Calibri" w:hAnsi="Calibri" w:cs="Times New Roman"/>
          <w:b/>
          <w:bCs/>
          <w:color w:val="000000"/>
          <w:sz w:val="24"/>
          <w:szCs w:val="24"/>
        </w:rPr>
      </w:pPr>
    </w:p>
    <w:p w:rsidR="003C2388" w:rsidRDefault="003C2388" w:rsidP="00300EB9">
      <w:pPr>
        <w:spacing w:after="0" w:line="240" w:lineRule="auto"/>
        <w:ind w:left="720" w:firstLine="720"/>
        <w:contextualSpacing/>
        <w:rPr>
          <w:rFonts w:ascii="Calibri" w:eastAsia="Calibri" w:hAnsi="Calibri" w:cs="Times New Roman"/>
          <w:b/>
          <w:bCs/>
          <w:color w:val="000000"/>
          <w:sz w:val="24"/>
          <w:szCs w:val="24"/>
        </w:rPr>
      </w:pPr>
      <w:r w:rsidRPr="003C2388">
        <w:rPr>
          <w:rFonts w:ascii="Calibri" w:eastAsia="Calibri" w:hAnsi="Calibri" w:cs="Times New Roman"/>
          <w:b/>
          <w:bCs/>
          <w:color w:val="000000"/>
          <w:sz w:val="24"/>
          <w:szCs w:val="24"/>
        </w:rPr>
        <w:t>Current Indicators; NOSA, RperS, SARs, Juvenile Abundance</w:t>
      </w:r>
    </w:p>
    <w:p w:rsidR="00BE6BF5" w:rsidRDefault="00BE6BF5" w:rsidP="00300EB9">
      <w:pPr>
        <w:spacing w:after="0" w:line="240" w:lineRule="auto"/>
        <w:ind w:left="720" w:firstLine="720"/>
        <w:contextualSpacing/>
        <w:rPr>
          <w:rFonts w:ascii="Calibri" w:eastAsia="Calibri" w:hAnsi="Calibri" w:cs="Times New Roman"/>
          <w:b/>
          <w:bCs/>
          <w:color w:val="000000"/>
          <w:sz w:val="24"/>
          <w:szCs w:val="24"/>
        </w:rPr>
      </w:pPr>
    </w:p>
    <w:p w:rsidR="00F40E2B" w:rsidRPr="00BE6BF5" w:rsidRDefault="00F40E2B" w:rsidP="00300EB9">
      <w:pPr>
        <w:pStyle w:val="ListParagraph"/>
        <w:numPr>
          <w:ilvl w:val="2"/>
          <w:numId w:val="6"/>
        </w:numPr>
        <w:spacing w:after="0" w:line="240" w:lineRule="auto"/>
        <w:rPr>
          <w:rFonts w:ascii="Calibri" w:eastAsia="Calibri" w:hAnsi="Calibri" w:cs="Times New Roman"/>
          <w:b/>
          <w:bCs/>
          <w:color w:val="000000"/>
          <w:sz w:val="24"/>
          <w:szCs w:val="24"/>
        </w:rPr>
      </w:pPr>
      <w:r w:rsidRPr="00300EB9">
        <w:rPr>
          <w:rFonts w:ascii="Calibri" w:eastAsia="Calibri" w:hAnsi="Calibri" w:cs="Times New Roman"/>
          <w:bCs/>
          <w:color w:val="000000"/>
          <w:sz w:val="24"/>
          <w:szCs w:val="24"/>
        </w:rPr>
        <w:t>Data is flowing as of 3/9/15</w:t>
      </w:r>
      <w:r w:rsidR="00BE6BF5">
        <w:rPr>
          <w:rFonts w:ascii="Calibri" w:eastAsia="Calibri" w:hAnsi="Calibri" w:cs="Times New Roman"/>
          <w:bCs/>
          <w:color w:val="000000"/>
          <w:sz w:val="24"/>
          <w:szCs w:val="24"/>
        </w:rPr>
        <w:t>;</w:t>
      </w:r>
    </w:p>
    <w:p w:rsidR="00BE6BF5" w:rsidRPr="00BE6BF5" w:rsidRDefault="00BE6BF5" w:rsidP="00BE6BF5">
      <w:pPr>
        <w:pStyle w:val="ListParagraph"/>
        <w:spacing w:after="0" w:line="240" w:lineRule="auto"/>
        <w:ind w:left="2160"/>
        <w:rPr>
          <w:rFonts w:ascii="Calibri" w:eastAsia="Calibri" w:hAnsi="Calibri" w:cs="Times New Roman"/>
          <w:b/>
          <w:bCs/>
          <w:color w:val="000000"/>
          <w:sz w:val="24"/>
          <w:szCs w:val="24"/>
        </w:rPr>
      </w:pPr>
    </w:p>
    <w:p w:rsidR="00BE6BF5" w:rsidRPr="00BE6BF5" w:rsidRDefault="00BE6BF5" w:rsidP="00BE6BF5">
      <w:pPr>
        <w:pStyle w:val="ListParagraph"/>
        <w:spacing w:after="0" w:line="240" w:lineRule="auto"/>
        <w:rPr>
          <w:rFonts w:ascii="Calibri" w:eastAsia="Calibri" w:hAnsi="Calibri" w:cs="Times New Roman"/>
          <w:b/>
          <w:bCs/>
          <w:color w:val="000000"/>
          <w:sz w:val="24"/>
          <w:szCs w:val="24"/>
        </w:rPr>
      </w:pPr>
      <w:r>
        <w:rPr>
          <w:rFonts w:ascii="Calibri" w:eastAsia="Calibri" w:hAnsi="Calibri" w:cs="Times New Roman"/>
          <w:b/>
          <w:bCs/>
          <w:color w:val="000000"/>
          <w:sz w:val="24"/>
          <w:szCs w:val="24"/>
        </w:rPr>
        <w:t>Indicator</w:t>
      </w:r>
      <w:r>
        <w:rPr>
          <w:rFonts w:ascii="Calibri" w:eastAsia="Calibri" w:hAnsi="Calibri" w:cs="Times New Roman"/>
          <w:b/>
          <w:bCs/>
          <w:color w:val="000000"/>
          <w:sz w:val="24"/>
          <w:szCs w:val="24"/>
        </w:rPr>
        <w:tab/>
        <w:t xml:space="preserve">Predicted data flow </w:t>
      </w:r>
      <w:r>
        <w:rPr>
          <w:rFonts w:ascii="Calibri" w:eastAsia="Calibri" w:hAnsi="Calibri" w:cs="Times New Roman"/>
          <w:b/>
          <w:bCs/>
          <w:color w:val="000000"/>
          <w:sz w:val="24"/>
          <w:szCs w:val="24"/>
        </w:rPr>
        <w:tab/>
      </w:r>
      <w:r>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 xml:space="preserve">% of Pops </w:t>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t xml:space="preserve">Reporting status </w:t>
      </w:r>
    </w:p>
    <w:p w:rsidR="00BE6BF5" w:rsidRPr="00BE6BF5" w:rsidRDefault="00BE6BF5" w:rsidP="00BE6BF5">
      <w:pPr>
        <w:pStyle w:val="ListParagraph"/>
        <w:spacing w:after="0" w:line="240" w:lineRule="auto"/>
        <w:rPr>
          <w:rFonts w:ascii="Calibri" w:eastAsia="Calibri" w:hAnsi="Calibri" w:cs="Times New Roman"/>
          <w:b/>
          <w:bCs/>
          <w:color w:val="000000"/>
          <w:sz w:val="24"/>
          <w:szCs w:val="24"/>
        </w:rPr>
      </w:pP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t xml:space="preserve">   </w:t>
      </w:r>
      <w:r>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 xml:space="preserve"> (3/9/15)</w:t>
      </w:r>
    </w:p>
    <w:p w:rsidR="00BE6BF5" w:rsidRPr="00BE6BF5" w:rsidRDefault="00BE6BF5" w:rsidP="00BE6BF5">
      <w:pPr>
        <w:pStyle w:val="ListParagraph"/>
        <w:spacing w:after="0" w:line="240" w:lineRule="auto"/>
        <w:rPr>
          <w:rFonts w:ascii="Calibri" w:eastAsia="Calibri" w:hAnsi="Calibri" w:cs="Times New Roman"/>
          <w:b/>
          <w:bCs/>
          <w:color w:val="000000"/>
          <w:sz w:val="24"/>
          <w:szCs w:val="24"/>
        </w:rPr>
      </w:pPr>
    </w:p>
    <w:p w:rsidR="00BE6BF5" w:rsidRPr="00BE6BF5" w:rsidRDefault="00BE6BF5" w:rsidP="00BE6BF5">
      <w:pPr>
        <w:pStyle w:val="ListParagraph"/>
        <w:spacing w:after="0" w:line="240" w:lineRule="auto"/>
        <w:rPr>
          <w:rFonts w:ascii="Calibri" w:eastAsia="Calibri" w:hAnsi="Calibri" w:cs="Times New Roman"/>
          <w:b/>
          <w:bCs/>
          <w:color w:val="000000"/>
          <w:sz w:val="24"/>
          <w:szCs w:val="24"/>
        </w:rPr>
      </w:pPr>
      <w:r>
        <w:rPr>
          <w:rFonts w:ascii="Calibri" w:eastAsia="Calibri" w:hAnsi="Calibri" w:cs="Times New Roman"/>
          <w:b/>
          <w:bCs/>
          <w:color w:val="000000"/>
          <w:sz w:val="24"/>
          <w:szCs w:val="24"/>
        </w:rPr>
        <w:t>NOSA</w:t>
      </w:r>
      <w:r>
        <w:rPr>
          <w:rFonts w:ascii="Calibri" w:eastAsia="Calibri" w:hAnsi="Calibri" w:cs="Times New Roman"/>
          <w:b/>
          <w:bCs/>
          <w:color w:val="000000"/>
          <w:sz w:val="24"/>
          <w:szCs w:val="24"/>
        </w:rPr>
        <w:tab/>
      </w:r>
      <w:r>
        <w:rPr>
          <w:rFonts w:ascii="Calibri" w:eastAsia="Calibri" w:hAnsi="Calibri" w:cs="Times New Roman"/>
          <w:b/>
          <w:bCs/>
          <w:color w:val="000000"/>
          <w:sz w:val="24"/>
          <w:szCs w:val="24"/>
        </w:rPr>
        <w:tab/>
        <w:t>131/216</w:t>
      </w:r>
      <w:r>
        <w:rPr>
          <w:rFonts w:ascii="Calibri" w:eastAsia="Calibri" w:hAnsi="Calibri" w:cs="Times New Roman"/>
          <w:b/>
          <w:bCs/>
          <w:color w:val="000000"/>
          <w:sz w:val="24"/>
          <w:szCs w:val="24"/>
        </w:rPr>
        <w:tab/>
      </w:r>
      <w:r>
        <w:rPr>
          <w:rFonts w:ascii="Calibri" w:eastAsia="Calibri" w:hAnsi="Calibri" w:cs="Times New Roman"/>
          <w:b/>
          <w:bCs/>
          <w:color w:val="000000"/>
          <w:sz w:val="24"/>
          <w:szCs w:val="24"/>
        </w:rPr>
        <w:tab/>
      </w:r>
      <w:r>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60.60%</w:t>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t>24</w:t>
      </w:r>
    </w:p>
    <w:p w:rsidR="00BE6BF5" w:rsidRPr="00BE6BF5" w:rsidRDefault="00BE6BF5" w:rsidP="00BE6BF5">
      <w:pPr>
        <w:pStyle w:val="ListParagraph"/>
        <w:spacing w:after="0" w:line="240" w:lineRule="auto"/>
        <w:rPr>
          <w:rFonts w:ascii="Calibri" w:eastAsia="Calibri" w:hAnsi="Calibri" w:cs="Times New Roman"/>
          <w:b/>
          <w:bCs/>
          <w:color w:val="000000"/>
          <w:sz w:val="24"/>
          <w:szCs w:val="24"/>
        </w:rPr>
      </w:pP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p>
    <w:p w:rsidR="00BE6BF5" w:rsidRPr="00BE6BF5" w:rsidRDefault="00BE6BF5" w:rsidP="00BE6BF5">
      <w:pPr>
        <w:pStyle w:val="ListParagraph"/>
        <w:spacing w:after="0" w:line="240" w:lineRule="auto"/>
        <w:rPr>
          <w:rFonts w:ascii="Calibri" w:eastAsia="Calibri" w:hAnsi="Calibri" w:cs="Times New Roman"/>
          <w:b/>
          <w:bCs/>
          <w:color w:val="000000"/>
          <w:sz w:val="24"/>
          <w:szCs w:val="24"/>
        </w:rPr>
      </w:pPr>
      <w:r w:rsidRPr="00BE6BF5">
        <w:rPr>
          <w:rFonts w:ascii="Calibri" w:eastAsia="Calibri" w:hAnsi="Calibri" w:cs="Times New Roman"/>
          <w:b/>
          <w:bCs/>
          <w:color w:val="000000"/>
          <w:sz w:val="24"/>
          <w:szCs w:val="24"/>
        </w:rPr>
        <w:t>RperS</w:t>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t>34/216</w:t>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t>15.70%</w:t>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t>1</w:t>
      </w:r>
    </w:p>
    <w:p w:rsidR="00BE6BF5" w:rsidRPr="00BE6BF5" w:rsidRDefault="00BE6BF5" w:rsidP="00BE6BF5">
      <w:pPr>
        <w:pStyle w:val="ListParagraph"/>
        <w:spacing w:after="0" w:line="240" w:lineRule="auto"/>
        <w:rPr>
          <w:rFonts w:ascii="Calibri" w:eastAsia="Calibri" w:hAnsi="Calibri" w:cs="Times New Roman"/>
          <w:b/>
          <w:bCs/>
          <w:color w:val="000000"/>
          <w:sz w:val="24"/>
          <w:szCs w:val="24"/>
        </w:rPr>
      </w:pP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p>
    <w:p w:rsidR="00BE6BF5" w:rsidRPr="00BE6BF5" w:rsidRDefault="00BE6BF5" w:rsidP="00BE6BF5">
      <w:pPr>
        <w:pStyle w:val="ListParagraph"/>
        <w:spacing w:after="0" w:line="240" w:lineRule="auto"/>
        <w:rPr>
          <w:rFonts w:ascii="Calibri" w:eastAsia="Calibri" w:hAnsi="Calibri" w:cs="Times New Roman"/>
          <w:b/>
          <w:bCs/>
          <w:color w:val="000000"/>
          <w:sz w:val="24"/>
          <w:szCs w:val="24"/>
        </w:rPr>
      </w:pPr>
      <w:r w:rsidRPr="00BE6BF5">
        <w:rPr>
          <w:rFonts w:ascii="Calibri" w:eastAsia="Calibri" w:hAnsi="Calibri" w:cs="Times New Roman"/>
          <w:b/>
          <w:bCs/>
          <w:color w:val="000000"/>
          <w:sz w:val="24"/>
          <w:szCs w:val="24"/>
        </w:rPr>
        <w:t>SAR</w:t>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t>3/216</w:t>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t>1.40%</w:t>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3</w:t>
      </w:r>
    </w:p>
    <w:p w:rsidR="00BE6BF5" w:rsidRPr="00BE6BF5" w:rsidRDefault="00BE6BF5" w:rsidP="00BE6BF5">
      <w:pPr>
        <w:pStyle w:val="ListParagraph"/>
        <w:spacing w:after="0" w:line="240" w:lineRule="auto"/>
        <w:rPr>
          <w:rFonts w:ascii="Calibri" w:eastAsia="Calibri" w:hAnsi="Calibri" w:cs="Times New Roman"/>
          <w:b/>
          <w:bCs/>
          <w:color w:val="000000"/>
          <w:sz w:val="24"/>
          <w:szCs w:val="24"/>
        </w:rPr>
      </w:pP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p>
    <w:p w:rsidR="00BE6BF5" w:rsidRDefault="00BE6BF5" w:rsidP="00BE6BF5">
      <w:pPr>
        <w:pStyle w:val="ListParagraph"/>
        <w:spacing w:after="0" w:line="240" w:lineRule="auto"/>
        <w:rPr>
          <w:rFonts w:ascii="Calibri" w:eastAsia="Calibri" w:hAnsi="Calibri" w:cs="Times New Roman"/>
          <w:b/>
          <w:bCs/>
          <w:color w:val="000000"/>
          <w:sz w:val="24"/>
          <w:szCs w:val="24"/>
        </w:rPr>
      </w:pPr>
      <w:r>
        <w:rPr>
          <w:rFonts w:ascii="Calibri" w:eastAsia="Calibri" w:hAnsi="Calibri" w:cs="Times New Roman"/>
          <w:b/>
          <w:bCs/>
          <w:color w:val="000000"/>
          <w:sz w:val="24"/>
          <w:szCs w:val="24"/>
        </w:rPr>
        <w:t xml:space="preserve">Juvenile </w:t>
      </w:r>
      <w:r>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25/216</w:t>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t>11.60%</w:t>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r>
      <w:r w:rsidRPr="00BE6BF5">
        <w:rPr>
          <w:rFonts w:ascii="Calibri" w:eastAsia="Calibri" w:hAnsi="Calibri" w:cs="Times New Roman"/>
          <w:b/>
          <w:bCs/>
          <w:color w:val="000000"/>
          <w:sz w:val="24"/>
          <w:szCs w:val="24"/>
        </w:rPr>
        <w:tab/>
        <w:t>0</w:t>
      </w:r>
    </w:p>
    <w:p w:rsidR="00BE6BF5" w:rsidRPr="00300EB9" w:rsidRDefault="00BE6BF5" w:rsidP="00BE6BF5">
      <w:pPr>
        <w:pStyle w:val="ListParagraph"/>
        <w:spacing w:after="0" w:line="240" w:lineRule="auto"/>
        <w:rPr>
          <w:rFonts w:ascii="Calibri" w:eastAsia="Calibri" w:hAnsi="Calibri" w:cs="Times New Roman"/>
          <w:b/>
          <w:bCs/>
          <w:color w:val="000000"/>
          <w:sz w:val="24"/>
          <w:szCs w:val="24"/>
        </w:rPr>
      </w:pPr>
    </w:p>
    <w:p w:rsidR="00BE6BF5" w:rsidRDefault="00BE6BF5" w:rsidP="00BE6BF5">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Discussion: </w:t>
      </w:r>
    </w:p>
    <w:p w:rsidR="00F40E2B" w:rsidRPr="00BE6BF5" w:rsidRDefault="00F40E2B" w:rsidP="00BE6BF5">
      <w:pPr>
        <w:spacing w:after="0" w:line="240" w:lineRule="auto"/>
        <w:ind w:left="720"/>
        <w:rPr>
          <w:rFonts w:ascii="Calibri" w:eastAsia="Calibri" w:hAnsi="Calibri" w:cs="Times New Roman"/>
          <w:b/>
          <w:bCs/>
          <w:color w:val="000000"/>
          <w:sz w:val="24"/>
          <w:szCs w:val="24"/>
        </w:rPr>
      </w:pPr>
      <w:r w:rsidRPr="00BE6BF5">
        <w:rPr>
          <w:rFonts w:ascii="Calibri" w:eastAsia="Calibri" w:hAnsi="Calibri" w:cs="Times New Roman"/>
          <w:bCs/>
          <w:color w:val="000000"/>
          <w:sz w:val="24"/>
          <w:szCs w:val="24"/>
        </w:rPr>
        <w:t>Need another column that identifies how many of the total populations will actually be reporting</w:t>
      </w:r>
      <w:r w:rsidR="00500014" w:rsidRPr="00BE6BF5">
        <w:rPr>
          <w:rFonts w:ascii="Calibri" w:eastAsia="Calibri" w:hAnsi="Calibri" w:cs="Times New Roman"/>
          <w:bCs/>
          <w:color w:val="000000"/>
          <w:sz w:val="24"/>
          <w:szCs w:val="24"/>
        </w:rPr>
        <w:t xml:space="preserve"> on a particular indicator</w:t>
      </w:r>
      <w:r w:rsidR="00BC1A5B">
        <w:rPr>
          <w:rFonts w:ascii="Calibri" w:eastAsia="Calibri" w:hAnsi="Calibri" w:cs="Times New Roman"/>
          <w:bCs/>
          <w:color w:val="000000"/>
          <w:sz w:val="24"/>
          <w:szCs w:val="24"/>
        </w:rPr>
        <w:t xml:space="preserve">; Where is data for an indicator going to be developed and where will there never be data? There won’t ever be data for all 216 TRT </w:t>
      </w:r>
      <w:r w:rsidR="00B149ED">
        <w:rPr>
          <w:rFonts w:ascii="Calibri" w:eastAsia="Calibri" w:hAnsi="Calibri" w:cs="Times New Roman"/>
          <w:bCs/>
          <w:color w:val="000000"/>
          <w:sz w:val="24"/>
          <w:szCs w:val="24"/>
        </w:rPr>
        <w:t>populations</w:t>
      </w:r>
      <w:r w:rsidR="00BC1A5B">
        <w:rPr>
          <w:rFonts w:ascii="Calibri" w:eastAsia="Calibri" w:hAnsi="Calibri" w:cs="Times New Roman"/>
          <w:bCs/>
          <w:color w:val="000000"/>
          <w:sz w:val="24"/>
          <w:szCs w:val="24"/>
        </w:rPr>
        <w:t>; what is the correct denominator?</w:t>
      </w:r>
    </w:p>
    <w:p w:rsidR="00D40BF6" w:rsidRDefault="00D40BF6" w:rsidP="00BE6BF5">
      <w:pPr>
        <w:spacing w:after="0" w:line="240" w:lineRule="auto"/>
        <w:ind w:left="720"/>
        <w:rPr>
          <w:rFonts w:ascii="Calibri" w:eastAsia="Calibri" w:hAnsi="Calibri" w:cs="Times New Roman"/>
          <w:bCs/>
          <w:color w:val="000000"/>
          <w:sz w:val="24"/>
          <w:szCs w:val="24"/>
        </w:rPr>
      </w:pPr>
      <w:r w:rsidRPr="00BE6BF5">
        <w:rPr>
          <w:rFonts w:ascii="Calibri" w:eastAsia="Calibri" w:hAnsi="Calibri" w:cs="Times New Roman"/>
          <w:bCs/>
          <w:color w:val="000000"/>
          <w:sz w:val="24"/>
          <w:szCs w:val="24"/>
        </w:rPr>
        <w:t>Could also have categories for ‘Extirpated’ and ‘Monitored but not enough to roll up to population level indicators’</w:t>
      </w:r>
    </w:p>
    <w:p w:rsidR="00BC1A5B" w:rsidRDefault="00BC1A5B" w:rsidP="00BE6BF5">
      <w:pPr>
        <w:spacing w:after="0" w:line="240" w:lineRule="auto"/>
        <w:ind w:left="720"/>
        <w:rPr>
          <w:rFonts w:ascii="Calibri" w:eastAsia="Calibri" w:hAnsi="Calibri" w:cs="Times New Roman"/>
          <w:bCs/>
          <w:color w:val="000000"/>
          <w:sz w:val="24"/>
          <w:szCs w:val="24"/>
        </w:rPr>
      </w:pPr>
      <w:r>
        <w:rPr>
          <w:rFonts w:ascii="Calibri" w:eastAsia="Calibri" w:hAnsi="Calibri" w:cs="Times New Roman"/>
          <w:bCs/>
          <w:color w:val="000000"/>
          <w:sz w:val="24"/>
          <w:szCs w:val="24"/>
        </w:rPr>
        <w:tab/>
        <w:t>Extirpated</w:t>
      </w:r>
    </w:p>
    <w:p w:rsidR="00BC1A5B" w:rsidRDefault="00BC1A5B" w:rsidP="00BE6BF5">
      <w:pPr>
        <w:spacing w:after="0" w:line="240" w:lineRule="auto"/>
        <w:ind w:left="720"/>
        <w:rPr>
          <w:rFonts w:ascii="Calibri" w:eastAsia="Calibri" w:hAnsi="Calibri" w:cs="Times New Roman"/>
          <w:bCs/>
          <w:color w:val="000000"/>
          <w:sz w:val="24"/>
          <w:szCs w:val="24"/>
        </w:rPr>
      </w:pPr>
      <w:r>
        <w:rPr>
          <w:rFonts w:ascii="Calibri" w:eastAsia="Calibri" w:hAnsi="Calibri" w:cs="Times New Roman"/>
          <w:bCs/>
          <w:color w:val="000000"/>
          <w:sz w:val="24"/>
          <w:szCs w:val="24"/>
        </w:rPr>
        <w:tab/>
        <w:t xml:space="preserve">Data and a </w:t>
      </w:r>
      <w:r w:rsidR="00B149ED">
        <w:rPr>
          <w:rFonts w:ascii="Calibri" w:eastAsia="Calibri" w:hAnsi="Calibri" w:cs="Times New Roman"/>
          <w:bCs/>
          <w:color w:val="000000"/>
          <w:sz w:val="24"/>
          <w:szCs w:val="24"/>
        </w:rPr>
        <w:t>population</w:t>
      </w:r>
      <w:r>
        <w:rPr>
          <w:rFonts w:ascii="Calibri" w:eastAsia="Calibri" w:hAnsi="Calibri" w:cs="Times New Roman"/>
          <w:bCs/>
          <w:color w:val="000000"/>
          <w:sz w:val="24"/>
          <w:szCs w:val="24"/>
        </w:rPr>
        <w:t xml:space="preserve"> level indicator will be developed</w:t>
      </w:r>
    </w:p>
    <w:p w:rsidR="00BC1A5B" w:rsidRDefault="00BC1A5B" w:rsidP="00BC1A5B">
      <w:pPr>
        <w:spacing w:after="0" w:line="240" w:lineRule="auto"/>
        <w:ind w:left="1440"/>
        <w:rPr>
          <w:rFonts w:ascii="Calibri" w:eastAsia="Calibri" w:hAnsi="Calibri" w:cs="Times New Roman"/>
          <w:bCs/>
          <w:color w:val="000000"/>
          <w:sz w:val="24"/>
          <w:szCs w:val="24"/>
        </w:rPr>
      </w:pPr>
      <w:r>
        <w:rPr>
          <w:rFonts w:ascii="Calibri" w:eastAsia="Calibri" w:hAnsi="Calibri" w:cs="Times New Roman"/>
          <w:bCs/>
          <w:color w:val="000000"/>
          <w:sz w:val="24"/>
          <w:szCs w:val="24"/>
        </w:rPr>
        <w:t>Data but no indicator will be developed, must be extrapolated from smaller or larger unit (i.e. a study or studies or a larger MPG estimated)</w:t>
      </w:r>
    </w:p>
    <w:p w:rsidR="00BC1A5B" w:rsidRPr="00BE6BF5" w:rsidRDefault="00BC1A5B" w:rsidP="00BC1A5B">
      <w:pPr>
        <w:spacing w:after="0" w:line="240" w:lineRule="auto"/>
        <w:ind w:left="1440"/>
        <w:rPr>
          <w:rFonts w:ascii="Calibri" w:eastAsia="Calibri" w:hAnsi="Calibri" w:cs="Times New Roman"/>
          <w:b/>
          <w:bCs/>
          <w:color w:val="000000"/>
          <w:sz w:val="24"/>
          <w:szCs w:val="24"/>
        </w:rPr>
      </w:pPr>
    </w:p>
    <w:p w:rsidR="00F40E2B" w:rsidRPr="00BE6BF5" w:rsidRDefault="00F40E2B" w:rsidP="00BE6BF5">
      <w:pPr>
        <w:spacing w:after="0" w:line="240" w:lineRule="auto"/>
        <w:ind w:firstLine="720"/>
        <w:rPr>
          <w:rFonts w:ascii="Calibri" w:eastAsia="Calibri" w:hAnsi="Calibri" w:cs="Times New Roman"/>
          <w:b/>
          <w:bCs/>
          <w:color w:val="000000"/>
          <w:sz w:val="24"/>
          <w:szCs w:val="24"/>
        </w:rPr>
      </w:pPr>
      <w:r w:rsidRPr="00BE6BF5">
        <w:rPr>
          <w:rFonts w:ascii="Calibri" w:eastAsia="Calibri" w:hAnsi="Calibri" w:cs="Times New Roman"/>
          <w:bCs/>
          <w:color w:val="000000"/>
          <w:sz w:val="24"/>
          <w:szCs w:val="24"/>
        </w:rPr>
        <w:t>Expect that much of the data will arrive in chunks (June 1 is target for full operations)</w:t>
      </w:r>
    </w:p>
    <w:p w:rsidR="00BC1A5B" w:rsidRDefault="00F40E2B" w:rsidP="00BE6BF5">
      <w:pPr>
        <w:spacing w:after="0" w:line="240" w:lineRule="auto"/>
        <w:ind w:left="720"/>
        <w:rPr>
          <w:rFonts w:ascii="Calibri" w:eastAsia="Calibri" w:hAnsi="Calibri" w:cs="Times New Roman"/>
          <w:bCs/>
          <w:color w:val="000000"/>
          <w:sz w:val="24"/>
          <w:szCs w:val="24"/>
        </w:rPr>
      </w:pPr>
      <w:r w:rsidRPr="00BE6BF5">
        <w:rPr>
          <w:rFonts w:ascii="Calibri" w:eastAsia="Calibri" w:hAnsi="Calibri" w:cs="Times New Roman"/>
          <w:bCs/>
          <w:color w:val="000000"/>
          <w:sz w:val="24"/>
          <w:szCs w:val="24"/>
        </w:rPr>
        <w:t xml:space="preserve">If the targets are important, then the organizations need to be reminded of their data flow expectations </w:t>
      </w:r>
    </w:p>
    <w:p w:rsidR="00F40E2B" w:rsidRDefault="00BC1A5B" w:rsidP="00BE6BF5">
      <w:pPr>
        <w:spacing w:after="0" w:line="240" w:lineRule="auto"/>
        <w:ind w:left="720"/>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Projections were for flow by quarter </w:t>
      </w:r>
      <w:r w:rsidR="00F40E2B" w:rsidRPr="00BE6BF5">
        <w:rPr>
          <w:rFonts w:ascii="Calibri" w:eastAsia="Calibri" w:hAnsi="Calibri" w:cs="Times New Roman"/>
          <w:bCs/>
          <w:color w:val="000000"/>
          <w:sz w:val="24"/>
          <w:szCs w:val="24"/>
        </w:rPr>
        <w:t>(majority of the data is targeted for 2</w:t>
      </w:r>
      <w:r w:rsidR="00F40E2B" w:rsidRPr="00BE6BF5">
        <w:rPr>
          <w:rFonts w:ascii="Calibri" w:eastAsia="Calibri" w:hAnsi="Calibri" w:cs="Times New Roman"/>
          <w:bCs/>
          <w:color w:val="000000"/>
          <w:sz w:val="24"/>
          <w:szCs w:val="24"/>
          <w:vertAlign w:val="superscript"/>
        </w:rPr>
        <w:t>nd</w:t>
      </w:r>
      <w:r w:rsidR="00F40E2B" w:rsidRPr="00BE6BF5">
        <w:rPr>
          <w:rFonts w:ascii="Calibri" w:eastAsia="Calibri" w:hAnsi="Calibri" w:cs="Times New Roman"/>
          <w:bCs/>
          <w:color w:val="000000"/>
          <w:sz w:val="24"/>
          <w:szCs w:val="24"/>
        </w:rPr>
        <w:t>-4</w:t>
      </w:r>
      <w:r w:rsidR="00F40E2B" w:rsidRPr="00BE6BF5">
        <w:rPr>
          <w:rFonts w:ascii="Calibri" w:eastAsia="Calibri" w:hAnsi="Calibri" w:cs="Times New Roman"/>
          <w:bCs/>
          <w:color w:val="000000"/>
          <w:sz w:val="24"/>
          <w:szCs w:val="24"/>
          <w:vertAlign w:val="superscript"/>
        </w:rPr>
        <w:t>th</w:t>
      </w:r>
      <w:r w:rsidR="00F40E2B" w:rsidRPr="00BE6BF5">
        <w:rPr>
          <w:rFonts w:ascii="Calibri" w:eastAsia="Calibri" w:hAnsi="Calibri" w:cs="Times New Roman"/>
          <w:bCs/>
          <w:color w:val="000000"/>
          <w:sz w:val="24"/>
          <w:szCs w:val="24"/>
        </w:rPr>
        <w:t xml:space="preserve"> quarter delivery)</w:t>
      </w:r>
    </w:p>
    <w:p w:rsidR="008B540F" w:rsidRDefault="008B540F" w:rsidP="00BE6BF5">
      <w:pPr>
        <w:spacing w:after="0" w:line="240" w:lineRule="auto"/>
        <w:ind w:left="720"/>
        <w:rPr>
          <w:rFonts w:ascii="Calibri" w:eastAsia="Calibri" w:hAnsi="Calibri" w:cs="Times New Roman"/>
          <w:bCs/>
          <w:color w:val="000000"/>
          <w:sz w:val="24"/>
          <w:szCs w:val="24"/>
        </w:rPr>
      </w:pPr>
    </w:p>
    <w:p w:rsidR="008B540F" w:rsidRPr="00BE6BF5" w:rsidRDefault="008B540F" w:rsidP="00BE6BF5">
      <w:pPr>
        <w:spacing w:after="0" w:line="240" w:lineRule="auto"/>
        <w:ind w:left="720"/>
        <w:rPr>
          <w:rFonts w:ascii="Calibri" w:eastAsia="Calibri" w:hAnsi="Calibri" w:cs="Times New Roman"/>
          <w:b/>
          <w:bCs/>
          <w:color w:val="000000"/>
          <w:sz w:val="24"/>
          <w:szCs w:val="24"/>
        </w:rPr>
      </w:pPr>
      <w:r>
        <w:rPr>
          <w:rFonts w:ascii="Calibri" w:eastAsia="Calibri" w:hAnsi="Calibri" w:cs="Times New Roman"/>
          <w:bCs/>
          <w:color w:val="000000"/>
          <w:sz w:val="24"/>
          <w:szCs w:val="24"/>
        </w:rPr>
        <w:t>Tom I reviewed current and proposed new work plans.</w:t>
      </w:r>
    </w:p>
    <w:p w:rsidR="002146FA" w:rsidRDefault="002146FA" w:rsidP="002146FA">
      <w:pPr>
        <w:spacing w:after="0" w:line="240" w:lineRule="auto"/>
        <w:contextualSpacing/>
        <w:rPr>
          <w:rFonts w:ascii="Calibri" w:eastAsia="Calibri" w:hAnsi="Calibri" w:cs="Times New Roman"/>
          <w:b/>
          <w:bCs/>
          <w:color w:val="000000"/>
          <w:sz w:val="24"/>
          <w:szCs w:val="24"/>
        </w:rPr>
      </w:pPr>
    </w:p>
    <w:p w:rsidR="003C2388" w:rsidRDefault="003C2388" w:rsidP="002146FA">
      <w:pPr>
        <w:spacing w:after="0" w:line="240" w:lineRule="auto"/>
        <w:contextualSpacing/>
        <w:rPr>
          <w:rFonts w:ascii="Calibri" w:eastAsia="Calibri" w:hAnsi="Calibri" w:cs="Times New Roman"/>
          <w:b/>
          <w:bCs/>
          <w:color w:val="000000"/>
          <w:sz w:val="24"/>
          <w:szCs w:val="24"/>
        </w:rPr>
      </w:pPr>
      <w:r w:rsidRPr="003C2388">
        <w:rPr>
          <w:rFonts w:ascii="Calibri" w:eastAsia="Calibri" w:hAnsi="Calibri" w:cs="Times New Roman"/>
          <w:b/>
          <w:bCs/>
          <w:color w:val="000000"/>
          <w:sz w:val="24"/>
          <w:szCs w:val="24"/>
        </w:rPr>
        <w:t xml:space="preserve">Objectives and Targets for Newer Indicators; </w:t>
      </w:r>
      <w:r w:rsidR="008B540F">
        <w:rPr>
          <w:rFonts w:ascii="Calibri" w:eastAsia="Calibri" w:hAnsi="Calibri" w:cs="Times New Roman"/>
          <w:b/>
          <w:bCs/>
          <w:color w:val="000000"/>
          <w:sz w:val="24"/>
          <w:szCs w:val="24"/>
        </w:rPr>
        <w:t xml:space="preserve">Juvenile fish (almost done) </w:t>
      </w:r>
      <w:r w:rsidRPr="003C2388">
        <w:rPr>
          <w:rFonts w:ascii="Calibri" w:eastAsia="Calibri" w:hAnsi="Calibri" w:cs="Times New Roman"/>
          <w:b/>
          <w:bCs/>
          <w:color w:val="000000"/>
          <w:sz w:val="24"/>
          <w:szCs w:val="24"/>
        </w:rPr>
        <w:t>Hatcheries</w:t>
      </w:r>
      <w:r w:rsidR="008B540F">
        <w:rPr>
          <w:rFonts w:ascii="Calibri" w:eastAsia="Calibri" w:hAnsi="Calibri" w:cs="Times New Roman"/>
          <w:b/>
          <w:bCs/>
          <w:color w:val="000000"/>
          <w:sz w:val="24"/>
          <w:szCs w:val="24"/>
        </w:rPr>
        <w:t xml:space="preserve"> (shown as “almost done”, but did we pick the right indicators?)</w:t>
      </w:r>
      <w:r w:rsidRPr="003C2388">
        <w:rPr>
          <w:rFonts w:ascii="Calibri" w:eastAsia="Calibri" w:hAnsi="Calibri" w:cs="Times New Roman"/>
          <w:b/>
          <w:bCs/>
          <w:color w:val="000000"/>
          <w:sz w:val="24"/>
          <w:szCs w:val="24"/>
        </w:rPr>
        <w:t xml:space="preserve">, Resident </w:t>
      </w:r>
      <w:r w:rsidR="00B149ED" w:rsidRPr="003C2388">
        <w:rPr>
          <w:rFonts w:ascii="Calibri" w:eastAsia="Calibri" w:hAnsi="Calibri" w:cs="Times New Roman"/>
          <w:b/>
          <w:bCs/>
          <w:color w:val="000000"/>
          <w:sz w:val="24"/>
          <w:szCs w:val="24"/>
        </w:rPr>
        <w:t>Fish</w:t>
      </w:r>
      <w:r w:rsidR="00B149ED">
        <w:rPr>
          <w:rFonts w:ascii="Calibri" w:eastAsia="Calibri" w:hAnsi="Calibri" w:cs="Times New Roman"/>
          <w:b/>
          <w:bCs/>
          <w:color w:val="000000"/>
          <w:sz w:val="24"/>
          <w:szCs w:val="24"/>
        </w:rPr>
        <w:t xml:space="preserve">? </w:t>
      </w:r>
      <w:r w:rsidRPr="003C2388">
        <w:rPr>
          <w:rFonts w:ascii="Calibri" w:eastAsia="Calibri" w:hAnsi="Calibri" w:cs="Times New Roman"/>
          <w:b/>
          <w:bCs/>
          <w:color w:val="000000"/>
          <w:sz w:val="24"/>
          <w:szCs w:val="24"/>
        </w:rPr>
        <w:t xml:space="preserve">, Other? Who </w:t>
      </w:r>
      <w:r w:rsidR="002146FA">
        <w:rPr>
          <w:rFonts w:ascii="Calibri" w:eastAsia="Calibri" w:hAnsi="Calibri" w:cs="Times New Roman"/>
          <w:b/>
          <w:bCs/>
          <w:color w:val="000000"/>
          <w:sz w:val="24"/>
          <w:szCs w:val="24"/>
        </w:rPr>
        <w:t xml:space="preserve">needs </w:t>
      </w:r>
      <w:r w:rsidRPr="003C2388">
        <w:rPr>
          <w:rFonts w:ascii="Calibri" w:eastAsia="Calibri" w:hAnsi="Calibri" w:cs="Times New Roman"/>
          <w:b/>
          <w:bCs/>
          <w:color w:val="000000"/>
          <w:sz w:val="24"/>
          <w:szCs w:val="24"/>
        </w:rPr>
        <w:t>and uses data? Other players to involve (resident fish managers, hatchery PUDs, etc.)</w:t>
      </w:r>
    </w:p>
    <w:p w:rsidR="002146FA" w:rsidRDefault="002146FA" w:rsidP="003D0567">
      <w:pPr>
        <w:spacing w:line="240" w:lineRule="auto"/>
        <w:ind w:firstLine="720"/>
        <w:rPr>
          <w:rFonts w:ascii="Calibri" w:eastAsia="Calibri" w:hAnsi="Calibri" w:cs="Times New Roman"/>
          <w:bCs/>
          <w:color w:val="000000"/>
          <w:sz w:val="24"/>
          <w:szCs w:val="24"/>
        </w:rPr>
      </w:pPr>
    </w:p>
    <w:p w:rsidR="00E8125A" w:rsidRPr="00300EB9" w:rsidRDefault="00E8125A" w:rsidP="003D0567">
      <w:pPr>
        <w:spacing w:line="240" w:lineRule="auto"/>
        <w:ind w:firstLine="720"/>
        <w:rPr>
          <w:rFonts w:ascii="Calibri" w:eastAsia="Calibri" w:hAnsi="Calibri" w:cs="Times New Roman"/>
          <w:b/>
          <w:bCs/>
          <w:color w:val="000000"/>
          <w:sz w:val="24"/>
          <w:szCs w:val="24"/>
        </w:rPr>
      </w:pPr>
      <w:r w:rsidRPr="00300EB9">
        <w:rPr>
          <w:rFonts w:ascii="Calibri" w:eastAsia="Calibri" w:hAnsi="Calibri" w:cs="Times New Roman"/>
          <w:bCs/>
          <w:color w:val="000000"/>
          <w:sz w:val="24"/>
          <w:szCs w:val="24"/>
        </w:rPr>
        <w:t>NOSA is priority #1</w:t>
      </w:r>
    </w:p>
    <w:p w:rsidR="007A5E4D" w:rsidRPr="00300EB9" w:rsidRDefault="007A5E4D" w:rsidP="00300EB9">
      <w:pPr>
        <w:pStyle w:val="ListParagraph"/>
        <w:numPr>
          <w:ilvl w:val="2"/>
          <w:numId w:val="7"/>
        </w:numPr>
        <w:spacing w:after="0" w:line="240" w:lineRule="auto"/>
        <w:rPr>
          <w:rFonts w:ascii="Calibri" w:eastAsia="Calibri" w:hAnsi="Calibri" w:cs="Times New Roman"/>
          <w:bCs/>
          <w:color w:val="000000"/>
          <w:sz w:val="24"/>
          <w:szCs w:val="24"/>
        </w:rPr>
      </w:pPr>
      <w:r w:rsidRPr="00300EB9">
        <w:rPr>
          <w:rFonts w:ascii="Calibri" w:eastAsia="Calibri" w:hAnsi="Calibri" w:cs="Times New Roman"/>
          <w:bCs/>
          <w:color w:val="000000"/>
          <w:sz w:val="24"/>
          <w:szCs w:val="24"/>
        </w:rPr>
        <w:t>Need guidance on the next priority- is it hatcheries?</w:t>
      </w:r>
      <w:r w:rsidR="00300EB9">
        <w:rPr>
          <w:rFonts w:ascii="Calibri" w:eastAsia="Calibri" w:hAnsi="Calibri" w:cs="Times New Roman"/>
          <w:bCs/>
          <w:color w:val="000000"/>
          <w:sz w:val="24"/>
          <w:szCs w:val="24"/>
        </w:rPr>
        <w:t xml:space="preserve">   </w:t>
      </w:r>
    </w:p>
    <w:p w:rsidR="007A5E4D" w:rsidRPr="00300EB9" w:rsidRDefault="007A5E4D" w:rsidP="00300EB9">
      <w:pPr>
        <w:pStyle w:val="ListParagraph"/>
        <w:numPr>
          <w:ilvl w:val="2"/>
          <w:numId w:val="7"/>
        </w:numPr>
        <w:spacing w:after="0" w:line="240" w:lineRule="auto"/>
        <w:rPr>
          <w:rFonts w:ascii="Calibri" w:eastAsia="Calibri" w:hAnsi="Calibri" w:cs="Times New Roman"/>
          <w:bCs/>
          <w:color w:val="000000"/>
          <w:sz w:val="24"/>
          <w:szCs w:val="24"/>
        </w:rPr>
      </w:pPr>
      <w:r w:rsidRPr="00300EB9">
        <w:rPr>
          <w:rFonts w:ascii="Calibri" w:eastAsia="Calibri" w:hAnsi="Calibri" w:cs="Times New Roman"/>
          <w:bCs/>
          <w:color w:val="000000"/>
          <w:sz w:val="24"/>
          <w:szCs w:val="24"/>
        </w:rPr>
        <w:t>Want to expand the node to be able to add indicators and to expand geographically</w:t>
      </w:r>
    </w:p>
    <w:p w:rsidR="00300EB9" w:rsidRPr="00300EB9" w:rsidRDefault="007A5E4D" w:rsidP="00300EB9">
      <w:pPr>
        <w:pStyle w:val="ListParagraph"/>
        <w:numPr>
          <w:ilvl w:val="2"/>
          <w:numId w:val="7"/>
        </w:numPr>
        <w:spacing w:after="0" w:line="240" w:lineRule="auto"/>
        <w:rPr>
          <w:rFonts w:ascii="Calibri" w:eastAsia="Calibri" w:hAnsi="Calibri" w:cs="Times New Roman"/>
          <w:bCs/>
          <w:color w:val="000000"/>
          <w:sz w:val="24"/>
          <w:szCs w:val="24"/>
        </w:rPr>
      </w:pPr>
      <w:r w:rsidRPr="00300EB9">
        <w:rPr>
          <w:rFonts w:ascii="Calibri" w:eastAsia="Calibri" w:hAnsi="Calibri" w:cs="Times New Roman"/>
          <w:bCs/>
          <w:color w:val="000000"/>
          <w:sz w:val="24"/>
          <w:szCs w:val="24"/>
        </w:rPr>
        <w:t xml:space="preserve">More indicators may result in expanded partnerships and need to bring in other participants (PUDs, USFWS, </w:t>
      </w:r>
      <w:r w:rsidR="00B149ED" w:rsidRPr="00300EB9">
        <w:rPr>
          <w:rFonts w:ascii="Calibri" w:eastAsia="Calibri" w:hAnsi="Calibri" w:cs="Times New Roman"/>
          <w:bCs/>
          <w:color w:val="000000"/>
          <w:sz w:val="24"/>
          <w:szCs w:val="24"/>
        </w:rPr>
        <w:t>etc.</w:t>
      </w:r>
      <w:r w:rsidRPr="00300EB9">
        <w:rPr>
          <w:rFonts w:ascii="Calibri" w:eastAsia="Calibri" w:hAnsi="Calibri" w:cs="Times New Roman"/>
          <w:bCs/>
          <w:color w:val="000000"/>
          <w:sz w:val="24"/>
          <w:szCs w:val="24"/>
        </w:rPr>
        <w:t>)</w:t>
      </w:r>
    </w:p>
    <w:p w:rsidR="00E8125A" w:rsidRDefault="00A971E6" w:rsidP="00300EB9">
      <w:pPr>
        <w:pStyle w:val="ListParagraph"/>
        <w:numPr>
          <w:ilvl w:val="3"/>
          <w:numId w:val="7"/>
        </w:numPr>
        <w:spacing w:after="0" w:line="240" w:lineRule="auto"/>
        <w:rPr>
          <w:rFonts w:ascii="Calibri" w:eastAsia="Calibri" w:hAnsi="Calibri" w:cs="Times New Roman"/>
          <w:bCs/>
          <w:color w:val="000000"/>
          <w:sz w:val="24"/>
          <w:szCs w:val="24"/>
        </w:rPr>
      </w:pPr>
      <w:r w:rsidRPr="00300EB9">
        <w:rPr>
          <w:rFonts w:ascii="Calibri" w:eastAsia="Calibri" w:hAnsi="Calibri" w:cs="Times New Roman"/>
          <w:bCs/>
          <w:color w:val="000000"/>
          <w:sz w:val="24"/>
          <w:szCs w:val="24"/>
        </w:rPr>
        <w:t xml:space="preserve">Some of the items proposed in their next </w:t>
      </w:r>
      <w:r w:rsidR="00B149ED" w:rsidRPr="00300EB9">
        <w:rPr>
          <w:rFonts w:ascii="Calibri" w:eastAsia="Calibri" w:hAnsi="Calibri" w:cs="Times New Roman"/>
          <w:bCs/>
          <w:color w:val="000000"/>
          <w:sz w:val="24"/>
          <w:szCs w:val="24"/>
        </w:rPr>
        <w:t>work plan</w:t>
      </w:r>
      <w:r w:rsidRPr="00300EB9">
        <w:rPr>
          <w:rFonts w:ascii="Calibri" w:eastAsia="Calibri" w:hAnsi="Calibri" w:cs="Times New Roman"/>
          <w:bCs/>
          <w:color w:val="000000"/>
          <w:sz w:val="24"/>
          <w:szCs w:val="24"/>
        </w:rPr>
        <w:t xml:space="preserve"> are dependent on additional funding from EPA</w:t>
      </w:r>
    </w:p>
    <w:p w:rsidR="003D0567" w:rsidRDefault="003D0567" w:rsidP="00D76CB0">
      <w:pPr>
        <w:spacing w:after="0" w:line="240" w:lineRule="auto"/>
        <w:rPr>
          <w:rFonts w:ascii="Calibri" w:eastAsia="Calibri" w:hAnsi="Calibri" w:cs="Times New Roman"/>
          <w:b/>
          <w:bCs/>
          <w:color w:val="000000"/>
          <w:sz w:val="24"/>
          <w:szCs w:val="24"/>
        </w:rPr>
      </w:pPr>
    </w:p>
    <w:p w:rsidR="00D76CB0" w:rsidRDefault="00D76CB0" w:rsidP="00D76CB0">
      <w:pPr>
        <w:spacing w:after="0" w:line="240" w:lineRule="auto"/>
        <w:ind w:firstLine="720"/>
        <w:rPr>
          <w:rFonts w:ascii="Calibri" w:eastAsia="Calibri" w:hAnsi="Calibri" w:cs="Times New Roman"/>
          <w:bCs/>
          <w:color w:val="000000"/>
          <w:sz w:val="24"/>
          <w:szCs w:val="24"/>
        </w:rPr>
      </w:pPr>
      <w:r w:rsidRPr="00D76CB0">
        <w:rPr>
          <w:rFonts w:ascii="Calibri" w:eastAsia="Calibri" w:hAnsi="Calibri" w:cs="Times New Roman"/>
          <w:bCs/>
          <w:color w:val="000000"/>
          <w:sz w:val="24"/>
          <w:szCs w:val="24"/>
        </w:rPr>
        <w:t>RperS is priority #2</w:t>
      </w:r>
    </w:p>
    <w:p w:rsidR="00D76CB0" w:rsidRPr="00D76CB0" w:rsidRDefault="00D76CB0" w:rsidP="00D76CB0">
      <w:pPr>
        <w:spacing w:after="0" w:line="240" w:lineRule="auto"/>
        <w:ind w:firstLine="720"/>
        <w:rPr>
          <w:rFonts w:ascii="Calibri" w:eastAsia="Calibri" w:hAnsi="Calibri" w:cs="Times New Roman"/>
          <w:bCs/>
          <w:color w:val="000000"/>
          <w:sz w:val="24"/>
          <w:szCs w:val="24"/>
        </w:rPr>
      </w:pPr>
    </w:p>
    <w:p w:rsidR="00D76CB0" w:rsidRDefault="00D76CB0" w:rsidP="00D76CB0">
      <w:pPr>
        <w:spacing w:after="0" w:line="240" w:lineRule="auto"/>
        <w:rPr>
          <w:rFonts w:ascii="Calibri" w:eastAsia="Calibri" w:hAnsi="Calibri" w:cs="Times New Roman"/>
          <w:bCs/>
          <w:color w:val="000000"/>
          <w:sz w:val="24"/>
          <w:szCs w:val="24"/>
        </w:rPr>
      </w:pPr>
      <w:r w:rsidRPr="00D76CB0">
        <w:rPr>
          <w:rFonts w:ascii="Calibri" w:eastAsia="Calibri" w:hAnsi="Calibri" w:cs="Times New Roman"/>
          <w:bCs/>
          <w:color w:val="000000"/>
          <w:sz w:val="24"/>
          <w:szCs w:val="24"/>
        </w:rPr>
        <w:tab/>
      </w:r>
      <w:r w:rsidRPr="00D76CB0">
        <w:rPr>
          <w:rFonts w:ascii="Calibri" w:eastAsia="Calibri" w:hAnsi="Calibri" w:cs="Times New Roman"/>
          <w:bCs/>
          <w:color w:val="000000"/>
          <w:sz w:val="24"/>
          <w:szCs w:val="24"/>
        </w:rPr>
        <w:tab/>
        <w:t xml:space="preserve">Remember that data flow </w:t>
      </w:r>
      <w:r w:rsidR="00B149ED" w:rsidRPr="00D76CB0">
        <w:rPr>
          <w:rFonts w:ascii="Calibri" w:eastAsia="Calibri" w:hAnsi="Calibri" w:cs="Times New Roman"/>
          <w:bCs/>
          <w:color w:val="000000"/>
          <w:sz w:val="24"/>
          <w:szCs w:val="24"/>
        </w:rPr>
        <w:t>expectations</w:t>
      </w:r>
      <w:r w:rsidRPr="00D76CB0">
        <w:rPr>
          <w:rFonts w:ascii="Calibri" w:eastAsia="Calibri" w:hAnsi="Calibri" w:cs="Times New Roman"/>
          <w:bCs/>
          <w:color w:val="000000"/>
          <w:sz w:val="24"/>
          <w:szCs w:val="24"/>
        </w:rPr>
        <w:t xml:space="preserve"> are cumulative; older indicators need to be updated annually, plus the new indicators need to be developed and data then compiled for them as well.</w:t>
      </w:r>
    </w:p>
    <w:p w:rsidR="00D76CB0" w:rsidRDefault="00D76CB0" w:rsidP="00D76CB0">
      <w:pPr>
        <w:spacing w:after="0" w:line="240" w:lineRule="auto"/>
        <w:rPr>
          <w:rFonts w:ascii="Calibri" w:eastAsia="Calibri" w:hAnsi="Calibri" w:cs="Times New Roman"/>
          <w:bCs/>
          <w:color w:val="000000"/>
          <w:sz w:val="24"/>
          <w:szCs w:val="24"/>
        </w:rPr>
      </w:pPr>
    </w:p>
    <w:p w:rsidR="00D76CB0" w:rsidRDefault="00D76CB0" w:rsidP="00D76CB0">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Hatchery Indicators next?</w:t>
      </w:r>
    </w:p>
    <w:p w:rsidR="00D76CB0" w:rsidRDefault="00D76CB0" w:rsidP="00D76CB0">
      <w:pPr>
        <w:spacing w:after="0" w:line="240" w:lineRule="auto"/>
        <w:rPr>
          <w:rFonts w:ascii="Calibri" w:eastAsia="Calibri" w:hAnsi="Calibri" w:cs="Times New Roman"/>
          <w:bCs/>
          <w:color w:val="000000"/>
          <w:sz w:val="24"/>
          <w:szCs w:val="24"/>
        </w:rPr>
      </w:pPr>
    </w:p>
    <w:p w:rsidR="00D76CB0" w:rsidRDefault="00D76CB0" w:rsidP="00D76CB0">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ab/>
        <w:t xml:space="preserve">Hatchery indicators really can be </w:t>
      </w:r>
      <w:r w:rsidR="00B149ED">
        <w:rPr>
          <w:rFonts w:ascii="Calibri" w:eastAsia="Calibri" w:hAnsi="Calibri" w:cs="Times New Roman"/>
          <w:bCs/>
          <w:color w:val="000000"/>
          <w:sz w:val="24"/>
          <w:szCs w:val="24"/>
        </w:rPr>
        <w:t>divided</w:t>
      </w:r>
      <w:r>
        <w:rPr>
          <w:rFonts w:ascii="Calibri" w:eastAsia="Calibri" w:hAnsi="Calibri" w:cs="Times New Roman"/>
          <w:bCs/>
          <w:color w:val="000000"/>
          <w:sz w:val="24"/>
          <w:szCs w:val="24"/>
        </w:rPr>
        <w:t xml:space="preserve"> into two types;</w:t>
      </w:r>
    </w:p>
    <w:p w:rsidR="00D76CB0" w:rsidRDefault="00D76CB0" w:rsidP="00D76CB0">
      <w:pPr>
        <w:spacing w:after="0" w:line="240" w:lineRule="auto"/>
        <w:rPr>
          <w:rFonts w:ascii="Calibri" w:eastAsia="Calibri" w:hAnsi="Calibri" w:cs="Times New Roman"/>
          <w:bCs/>
          <w:color w:val="000000"/>
          <w:sz w:val="24"/>
          <w:szCs w:val="24"/>
        </w:rPr>
      </w:pPr>
    </w:p>
    <w:p w:rsidR="00D76CB0" w:rsidRDefault="00D76CB0" w:rsidP="00D76CB0">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Direct Hatchery </w:t>
      </w:r>
      <w:r w:rsidR="00B149ED">
        <w:rPr>
          <w:rFonts w:ascii="Calibri" w:eastAsia="Calibri" w:hAnsi="Calibri" w:cs="Times New Roman"/>
          <w:bCs/>
          <w:color w:val="000000"/>
          <w:sz w:val="24"/>
          <w:szCs w:val="24"/>
        </w:rPr>
        <w:t>Information</w:t>
      </w:r>
      <w:r>
        <w:rPr>
          <w:rFonts w:ascii="Calibri" w:eastAsia="Calibri" w:hAnsi="Calibri" w:cs="Times New Roman"/>
          <w:bCs/>
          <w:color w:val="000000"/>
          <w:sz w:val="24"/>
          <w:szCs w:val="24"/>
        </w:rPr>
        <w:t xml:space="preserve">; number of fish released, number of fish returned, etc. Look at the </w:t>
      </w:r>
      <w:r w:rsidR="00B149ED">
        <w:rPr>
          <w:rFonts w:ascii="Calibri" w:eastAsia="Calibri" w:hAnsi="Calibri" w:cs="Times New Roman"/>
          <w:bCs/>
          <w:color w:val="000000"/>
          <w:sz w:val="24"/>
          <w:szCs w:val="24"/>
        </w:rPr>
        <w:t>propagation</w:t>
      </w:r>
      <w:r>
        <w:rPr>
          <w:rFonts w:ascii="Calibri" w:eastAsia="Calibri" w:hAnsi="Calibri" w:cs="Times New Roman"/>
          <w:bCs/>
          <w:color w:val="000000"/>
          <w:sz w:val="24"/>
          <w:szCs w:val="24"/>
        </w:rPr>
        <w:t xml:space="preserve"> section of the NPCC F&amp;W plan for possible targets of where we should go with these indicators; objectives for adult </w:t>
      </w:r>
      <w:r w:rsidR="00B149ED">
        <w:rPr>
          <w:rFonts w:ascii="Calibri" w:eastAsia="Calibri" w:hAnsi="Calibri" w:cs="Times New Roman"/>
          <w:bCs/>
          <w:color w:val="000000"/>
          <w:sz w:val="24"/>
          <w:szCs w:val="24"/>
        </w:rPr>
        <w:t>salmon</w:t>
      </w:r>
      <w:r>
        <w:rPr>
          <w:rFonts w:ascii="Calibri" w:eastAsia="Calibri" w:hAnsi="Calibri" w:cs="Times New Roman"/>
          <w:bCs/>
          <w:color w:val="000000"/>
          <w:sz w:val="24"/>
          <w:szCs w:val="24"/>
        </w:rPr>
        <w:t xml:space="preserve"> and </w:t>
      </w:r>
      <w:r w:rsidR="00B149ED">
        <w:rPr>
          <w:rFonts w:ascii="Calibri" w:eastAsia="Calibri" w:hAnsi="Calibri" w:cs="Times New Roman"/>
          <w:bCs/>
          <w:color w:val="000000"/>
          <w:sz w:val="24"/>
          <w:szCs w:val="24"/>
        </w:rPr>
        <w:t>steelhead</w:t>
      </w:r>
      <w:r>
        <w:rPr>
          <w:rFonts w:ascii="Calibri" w:eastAsia="Calibri" w:hAnsi="Calibri" w:cs="Times New Roman"/>
          <w:bCs/>
          <w:color w:val="000000"/>
          <w:sz w:val="24"/>
          <w:szCs w:val="24"/>
        </w:rPr>
        <w:t>, HLIs and dashboards</w:t>
      </w:r>
    </w:p>
    <w:p w:rsidR="00D76CB0" w:rsidRDefault="00D76CB0" w:rsidP="00D76CB0">
      <w:pPr>
        <w:spacing w:after="0" w:line="240" w:lineRule="auto"/>
        <w:rPr>
          <w:rFonts w:ascii="Calibri" w:eastAsia="Calibri" w:hAnsi="Calibri" w:cs="Times New Roman"/>
          <w:bCs/>
          <w:color w:val="000000"/>
          <w:sz w:val="24"/>
          <w:szCs w:val="24"/>
        </w:rPr>
      </w:pPr>
    </w:p>
    <w:p w:rsidR="00D76CB0" w:rsidRDefault="00D76CB0" w:rsidP="00D76CB0">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Hatchery </w:t>
      </w:r>
      <w:r w:rsidR="00B149ED">
        <w:rPr>
          <w:rFonts w:ascii="Calibri" w:eastAsia="Calibri" w:hAnsi="Calibri" w:cs="Times New Roman"/>
          <w:bCs/>
          <w:color w:val="000000"/>
          <w:sz w:val="24"/>
          <w:szCs w:val="24"/>
        </w:rPr>
        <w:t>influences</w:t>
      </w:r>
      <w:r>
        <w:rPr>
          <w:rFonts w:ascii="Calibri" w:eastAsia="Calibri" w:hAnsi="Calibri" w:cs="Times New Roman"/>
          <w:bCs/>
          <w:color w:val="000000"/>
          <w:sz w:val="24"/>
          <w:szCs w:val="24"/>
        </w:rPr>
        <w:t xml:space="preserve"> on wild fish (things that influence the regulatory process; pHOs, </w:t>
      </w:r>
      <w:r w:rsidR="00B149ED">
        <w:rPr>
          <w:rFonts w:ascii="Calibri" w:eastAsia="Calibri" w:hAnsi="Calibri" w:cs="Times New Roman"/>
          <w:bCs/>
          <w:color w:val="000000"/>
          <w:sz w:val="24"/>
          <w:szCs w:val="24"/>
        </w:rPr>
        <w:t>etc.</w:t>
      </w:r>
      <w:r>
        <w:rPr>
          <w:rFonts w:ascii="Calibri" w:eastAsia="Calibri" w:hAnsi="Calibri" w:cs="Times New Roman"/>
          <w:bCs/>
          <w:color w:val="000000"/>
          <w:sz w:val="24"/>
          <w:szCs w:val="24"/>
        </w:rPr>
        <w:t xml:space="preserve">). Look to NOAA and BPA BiOp </w:t>
      </w:r>
      <w:r w:rsidR="00B149ED">
        <w:rPr>
          <w:rFonts w:ascii="Calibri" w:eastAsia="Calibri" w:hAnsi="Calibri" w:cs="Times New Roman"/>
          <w:bCs/>
          <w:color w:val="000000"/>
          <w:sz w:val="24"/>
          <w:szCs w:val="24"/>
        </w:rPr>
        <w:t>requirements</w:t>
      </w:r>
      <w:r>
        <w:rPr>
          <w:rFonts w:ascii="Calibri" w:eastAsia="Calibri" w:hAnsi="Calibri" w:cs="Times New Roman"/>
          <w:bCs/>
          <w:color w:val="000000"/>
          <w:sz w:val="24"/>
          <w:szCs w:val="24"/>
        </w:rPr>
        <w:t xml:space="preserve"> for where we should go with these </w:t>
      </w:r>
      <w:r w:rsidR="00B149ED">
        <w:rPr>
          <w:rFonts w:ascii="Calibri" w:eastAsia="Calibri" w:hAnsi="Calibri" w:cs="Times New Roman"/>
          <w:bCs/>
          <w:color w:val="000000"/>
          <w:sz w:val="24"/>
          <w:szCs w:val="24"/>
        </w:rPr>
        <w:t>indicators</w:t>
      </w:r>
      <w:r>
        <w:rPr>
          <w:rFonts w:ascii="Calibri" w:eastAsia="Calibri" w:hAnsi="Calibri" w:cs="Times New Roman"/>
          <w:bCs/>
          <w:color w:val="000000"/>
          <w:sz w:val="24"/>
          <w:szCs w:val="24"/>
        </w:rPr>
        <w:t>.</w:t>
      </w:r>
    </w:p>
    <w:p w:rsidR="00D76CB0" w:rsidRDefault="00D76CB0" w:rsidP="00D76CB0">
      <w:pPr>
        <w:spacing w:after="0" w:line="240" w:lineRule="auto"/>
        <w:rPr>
          <w:rFonts w:ascii="Calibri" w:eastAsia="Calibri" w:hAnsi="Calibri" w:cs="Times New Roman"/>
          <w:bCs/>
          <w:color w:val="000000"/>
          <w:sz w:val="24"/>
          <w:szCs w:val="24"/>
        </w:rPr>
      </w:pPr>
    </w:p>
    <w:p w:rsidR="00D76CB0" w:rsidRPr="00D76CB0" w:rsidRDefault="00D76CB0" w:rsidP="00D76CB0">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Develop a whole list of indicators and then prioritize the totality, looking at the feasibility (where do we have data, what is the need, etc.). “Bin” the discussions, i.e. a NOSA bin, a hatchery bin, a resident fish bin. Discuss at the workshop. Let folks know the agenda in advance. </w:t>
      </w:r>
    </w:p>
    <w:p w:rsidR="00D76CB0" w:rsidRPr="00D76CB0" w:rsidRDefault="00D76CB0" w:rsidP="00D76CB0">
      <w:pPr>
        <w:spacing w:after="0" w:line="240" w:lineRule="auto"/>
        <w:rPr>
          <w:rFonts w:ascii="Calibri" w:eastAsia="Calibri" w:hAnsi="Calibri" w:cs="Times New Roman"/>
          <w:bCs/>
          <w:color w:val="000000"/>
          <w:sz w:val="24"/>
          <w:szCs w:val="24"/>
        </w:rPr>
      </w:pPr>
    </w:p>
    <w:p w:rsidR="003D0567" w:rsidRPr="00591BF9" w:rsidRDefault="003D0567" w:rsidP="00D76CB0">
      <w:pPr>
        <w:spacing w:after="0" w:line="240" w:lineRule="auto"/>
        <w:rPr>
          <w:rFonts w:ascii="Calibri" w:eastAsia="Calibri" w:hAnsi="Calibri" w:cs="Times New Roman"/>
          <w:bCs/>
          <w:color w:val="000000"/>
          <w:sz w:val="24"/>
          <w:szCs w:val="24"/>
        </w:rPr>
      </w:pPr>
      <w:r w:rsidRPr="003C2388">
        <w:rPr>
          <w:rFonts w:ascii="Calibri" w:eastAsia="Calibri" w:hAnsi="Calibri" w:cs="Times New Roman"/>
          <w:b/>
          <w:bCs/>
          <w:color w:val="000000"/>
          <w:sz w:val="24"/>
          <w:szCs w:val="24"/>
        </w:rPr>
        <w:t xml:space="preserve">Indicators for Populations; </w:t>
      </w:r>
      <w:r>
        <w:rPr>
          <w:rFonts w:ascii="Calibri" w:eastAsia="Calibri" w:hAnsi="Calibri" w:cs="Times New Roman"/>
          <w:b/>
          <w:bCs/>
          <w:color w:val="000000"/>
          <w:sz w:val="24"/>
          <w:szCs w:val="24"/>
        </w:rPr>
        <w:t>W</w:t>
      </w:r>
      <w:r w:rsidRPr="003C2388">
        <w:rPr>
          <w:rFonts w:ascii="Calibri" w:eastAsia="Calibri" w:hAnsi="Calibri" w:cs="Times New Roman"/>
          <w:b/>
          <w:bCs/>
          <w:color w:val="000000"/>
          <w:sz w:val="24"/>
          <w:szCs w:val="24"/>
        </w:rPr>
        <w:t>hen do we want non-population level data in CA database?</w:t>
      </w:r>
      <w:r>
        <w:rPr>
          <w:rFonts w:ascii="Calibri" w:eastAsia="Calibri" w:hAnsi="Calibri" w:cs="Times New Roman"/>
          <w:b/>
          <w:bCs/>
          <w:color w:val="000000"/>
          <w:sz w:val="24"/>
          <w:szCs w:val="24"/>
        </w:rPr>
        <w:t xml:space="preserve">  Do we want this data in CA?</w:t>
      </w:r>
    </w:p>
    <w:p w:rsidR="003D0567" w:rsidRDefault="003D0567" w:rsidP="003D0567">
      <w:pPr>
        <w:spacing w:after="0" w:line="240" w:lineRule="auto"/>
        <w:ind w:left="2160"/>
        <w:rPr>
          <w:rFonts w:ascii="Calibri" w:eastAsia="Calibri" w:hAnsi="Calibri" w:cs="Times New Roman"/>
          <w:bCs/>
          <w:color w:val="000000"/>
          <w:sz w:val="24"/>
          <w:szCs w:val="24"/>
        </w:rPr>
      </w:pPr>
    </w:p>
    <w:p w:rsidR="003D0567" w:rsidRDefault="00D76CB0" w:rsidP="00D76CB0">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Use the best data available, even if not at population level. Point to aggregated (MPG) data if pop level not </w:t>
      </w:r>
      <w:r w:rsidR="00B149ED">
        <w:rPr>
          <w:rFonts w:ascii="Calibri" w:eastAsia="Calibri" w:hAnsi="Calibri" w:cs="Times New Roman"/>
          <w:bCs/>
          <w:color w:val="000000"/>
          <w:sz w:val="24"/>
          <w:szCs w:val="24"/>
        </w:rPr>
        <w:t>available</w:t>
      </w:r>
      <w:r>
        <w:rPr>
          <w:rFonts w:ascii="Calibri" w:eastAsia="Calibri" w:hAnsi="Calibri" w:cs="Times New Roman"/>
          <w:bCs/>
          <w:color w:val="000000"/>
          <w:sz w:val="24"/>
          <w:szCs w:val="24"/>
        </w:rPr>
        <w:t xml:space="preserve">. </w:t>
      </w:r>
      <w:r w:rsidR="003D0567">
        <w:rPr>
          <w:rFonts w:ascii="Calibri" w:eastAsia="Calibri" w:hAnsi="Calibri" w:cs="Times New Roman"/>
          <w:bCs/>
          <w:color w:val="000000"/>
          <w:sz w:val="24"/>
          <w:szCs w:val="24"/>
        </w:rPr>
        <w:t>Need group to provide direction on when lower or higher level information is acceptable and beneficial to be incorporated into the Coordinated Assessment database</w:t>
      </w:r>
    </w:p>
    <w:p w:rsidR="003D0567" w:rsidRDefault="003D0567" w:rsidP="003D0567">
      <w:pPr>
        <w:spacing w:after="0" w:line="240" w:lineRule="auto"/>
        <w:ind w:left="2160"/>
        <w:rPr>
          <w:rFonts w:ascii="Calibri" w:eastAsia="Calibri" w:hAnsi="Calibri" w:cs="Times New Roman"/>
          <w:bCs/>
          <w:color w:val="000000"/>
          <w:sz w:val="24"/>
          <w:szCs w:val="24"/>
        </w:rPr>
      </w:pPr>
    </w:p>
    <w:p w:rsidR="003D0567" w:rsidRDefault="003D0567" w:rsidP="00D76CB0">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Can we store aggregate data and point to it?  Could use this same strategy for SAR.</w:t>
      </w:r>
    </w:p>
    <w:p w:rsidR="003D0567" w:rsidRDefault="003D0567" w:rsidP="003D0567">
      <w:pPr>
        <w:spacing w:after="0" w:line="240" w:lineRule="auto"/>
        <w:ind w:left="2160"/>
        <w:rPr>
          <w:rFonts w:ascii="Calibri" w:eastAsia="Calibri" w:hAnsi="Calibri" w:cs="Times New Roman"/>
          <w:bCs/>
          <w:color w:val="000000"/>
          <w:sz w:val="24"/>
          <w:szCs w:val="24"/>
        </w:rPr>
      </w:pPr>
    </w:p>
    <w:p w:rsidR="003D0567" w:rsidRDefault="003D0567" w:rsidP="00D76CB0">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Concern that we don’t make the CA database a place for a lot of non-</w:t>
      </w:r>
      <w:r w:rsidR="00B149ED">
        <w:rPr>
          <w:rFonts w:ascii="Calibri" w:eastAsia="Calibri" w:hAnsi="Calibri" w:cs="Times New Roman"/>
          <w:bCs/>
          <w:color w:val="000000"/>
          <w:sz w:val="24"/>
          <w:szCs w:val="24"/>
        </w:rPr>
        <w:t>population</w:t>
      </w:r>
      <w:r>
        <w:rPr>
          <w:rFonts w:ascii="Calibri" w:eastAsia="Calibri" w:hAnsi="Calibri" w:cs="Times New Roman"/>
          <w:bCs/>
          <w:color w:val="000000"/>
          <w:sz w:val="24"/>
          <w:szCs w:val="24"/>
        </w:rPr>
        <w:t xml:space="preserve"> level data that is also already available elsewhere (i.e. MPG SARs that have already been calculated by the CSS project)</w:t>
      </w:r>
    </w:p>
    <w:p w:rsidR="003D0567" w:rsidRPr="00591BF9" w:rsidRDefault="003D0567" w:rsidP="003D0567">
      <w:pPr>
        <w:spacing w:after="0" w:line="240" w:lineRule="auto"/>
        <w:ind w:left="2160"/>
        <w:rPr>
          <w:rFonts w:ascii="Calibri" w:eastAsia="Calibri" w:hAnsi="Calibri" w:cs="Times New Roman"/>
          <w:bCs/>
          <w:color w:val="000000"/>
          <w:sz w:val="24"/>
          <w:szCs w:val="24"/>
        </w:rPr>
      </w:pPr>
    </w:p>
    <w:p w:rsidR="003D0567" w:rsidRDefault="003D0567" w:rsidP="003D0567">
      <w:pPr>
        <w:spacing w:after="0" w:line="240" w:lineRule="auto"/>
        <w:rPr>
          <w:rFonts w:ascii="Calibri" w:eastAsia="Calibri" w:hAnsi="Calibri" w:cs="Times New Roman"/>
          <w:b/>
          <w:bCs/>
          <w:color w:val="000000"/>
          <w:sz w:val="24"/>
          <w:szCs w:val="24"/>
        </w:rPr>
      </w:pPr>
      <w:r w:rsidRPr="003C2388">
        <w:rPr>
          <w:rFonts w:ascii="Calibri" w:eastAsia="Calibri" w:hAnsi="Calibri" w:cs="Times New Roman"/>
          <w:b/>
          <w:bCs/>
          <w:color w:val="000000"/>
          <w:sz w:val="24"/>
          <w:szCs w:val="24"/>
        </w:rPr>
        <w:t xml:space="preserve">                            CA Data Display; </w:t>
      </w:r>
      <w:r>
        <w:rPr>
          <w:rFonts w:ascii="Calibri" w:eastAsia="Calibri" w:hAnsi="Calibri" w:cs="Times New Roman"/>
          <w:b/>
          <w:bCs/>
          <w:color w:val="000000"/>
          <w:sz w:val="24"/>
          <w:szCs w:val="24"/>
        </w:rPr>
        <w:t>Pl</w:t>
      </w:r>
      <w:r w:rsidRPr="003C2388">
        <w:rPr>
          <w:rFonts w:ascii="Calibri" w:eastAsia="Calibri" w:hAnsi="Calibri" w:cs="Times New Roman"/>
          <w:b/>
          <w:bCs/>
          <w:color w:val="000000"/>
          <w:sz w:val="24"/>
          <w:szCs w:val="24"/>
        </w:rPr>
        <w:t>ans, concerns or issues?  </w:t>
      </w:r>
    </w:p>
    <w:p w:rsidR="003D0567" w:rsidRPr="003D0567" w:rsidRDefault="003D0567" w:rsidP="003D0567">
      <w:pPr>
        <w:spacing w:after="0" w:line="240" w:lineRule="auto"/>
        <w:rPr>
          <w:rFonts w:ascii="Calibri" w:eastAsia="Calibri" w:hAnsi="Calibri" w:cs="Times New Roman"/>
          <w:bCs/>
          <w:color w:val="000000"/>
          <w:sz w:val="24"/>
          <w:szCs w:val="24"/>
        </w:rPr>
      </w:pPr>
      <w:r>
        <w:rPr>
          <w:rFonts w:ascii="Calibri" w:eastAsia="Calibri" w:hAnsi="Calibri" w:cs="Times New Roman"/>
          <w:b/>
          <w:bCs/>
          <w:color w:val="000000"/>
          <w:sz w:val="24"/>
          <w:szCs w:val="24"/>
        </w:rPr>
        <w:t> </w:t>
      </w:r>
      <w:r w:rsidRPr="003D0567">
        <w:rPr>
          <w:rFonts w:ascii="Calibri" w:eastAsia="Calibri" w:hAnsi="Calibri" w:cs="Times New Roman"/>
          <w:bCs/>
          <w:color w:val="000000"/>
          <w:sz w:val="24"/>
          <w:szCs w:val="24"/>
        </w:rPr>
        <w:t>We did not get to this issue due to lack of time. The preference of the PSMFC staff is to move towards display of data on StreamNet and support of the NPCC effort to display data for the region. More discussion with the Exec Comm in the future.</w:t>
      </w:r>
    </w:p>
    <w:p w:rsidR="00E8125A" w:rsidRPr="003C2388" w:rsidRDefault="00E8125A" w:rsidP="00300EB9">
      <w:pPr>
        <w:spacing w:line="240" w:lineRule="auto"/>
        <w:ind w:left="2520"/>
        <w:contextualSpacing/>
        <w:rPr>
          <w:rFonts w:ascii="Calibri" w:eastAsia="Calibri" w:hAnsi="Calibri" w:cs="Times New Roman"/>
          <w:b/>
          <w:bCs/>
          <w:color w:val="000000"/>
          <w:sz w:val="24"/>
          <w:szCs w:val="24"/>
        </w:rPr>
      </w:pPr>
    </w:p>
    <w:p w:rsidR="001A6ECA" w:rsidRPr="00790124" w:rsidRDefault="001A6ECA" w:rsidP="001A6ECA">
      <w:pPr>
        <w:spacing w:after="0" w:line="240" w:lineRule="auto"/>
        <w:rPr>
          <w:rFonts w:ascii="Calibri" w:eastAsia="Calibri" w:hAnsi="Calibri" w:cs="Times New Roman"/>
          <w:bCs/>
          <w:color w:val="000000"/>
          <w:sz w:val="24"/>
          <w:szCs w:val="24"/>
          <w:highlight w:val="yellow"/>
          <w:u w:val="single"/>
        </w:rPr>
      </w:pPr>
      <w:r>
        <w:rPr>
          <w:rFonts w:ascii="Calibri" w:eastAsia="Calibri" w:hAnsi="Calibri" w:cs="Times New Roman"/>
          <w:b/>
          <w:bCs/>
          <w:color w:val="000000"/>
          <w:sz w:val="24"/>
          <w:szCs w:val="24"/>
          <w:u w:val="single"/>
        </w:rPr>
        <w:t xml:space="preserve">Direction on CA </w:t>
      </w:r>
      <w:r w:rsidR="00B149ED">
        <w:rPr>
          <w:rFonts w:ascii="Calibri" w:eastAsia="Calibri" w:hAnsi="Calibri" w:cs="Times New Roman"/>
          <w:b/>
          <w:bCs/>
          <w:color w:val="000000"/>
          <w:sz w:val="24"/>
          <w:szCs w:val="24"/>
          <w:u w:val="single"/>
        </w:rPr>
        <w:t xml:space="preserve">Project </w:t>
      </w:r>
      <w:r w:rsidR="00B149ED" w:rsidRPr="00790124">
        <w:rPr>
          <w:rFonts w:ascii="Calibri" w:eastAsia="Calibri" w:hAnsi="Calibri" w:cs="Times New Roman"/>
          <w:b/>
          <w:bCs/>
          <w:color w:val="000000"/>
          <w:sz w:val="24"/>
          <w:szCs w:val="24"/>
          <w:u w:val="single"/>
        </w:rPr>
        <w:t>from</w:t>
      </w:r>
      <w:r w:rsidRPr="00790124">
        <w:rPr>
          <w:rFonts w:ascii="Calibri" w:eastAsia="Calibri" w:hAnsi="Calibri" w:cs="Times New Roman"/>
          <w:b/>
          <w:bCs/>
          <w:color w:val="000000"/>
          <w:sz w:val="24"/>
          <w:szCs w:val="24"/>
          <w:u w:val="single"/>
        </w:rPr>
        <w:t xml:space="preserve"> Executive Committee (This will be sent to the Steering Committee </w:t>
      </w:r>
      <w:r>
        <w:rPr>
          <w:rFonts w:ascii="Calibri" w:eastAsia="Calibri" w:hAnsi="Calibri" w:cs="Times New Roman"/>
          <w:b/>
          <w:bCs/>
          <w:color w:val="000000"/>
          <w:sz w:val="24"/>
          <w:szCs w:val="24"/>
          <w:u w:val="single"/>
        </w:rPr>
        <w:t>and Discussed at the April 2</w:t>
      </w:r>
      <w:r w:rsidRPr="001A6ECA">
        <w:rPr>
          <w:rFonts w:ascii="Calibri" w:eastAsia="Calibri" w:hAnsi="Calibri" w:cs="Times New Roman"/>
          <w:b/>
          <w:bCs/>
          <w:color w:val="000000"/>
          <w:sz w:val="24"/>
          <w:szCs w:val="24"/>
          <w:u w:val="single"/>
          <w:vertAlign w:val="superscript"/>
        </w:rPr>
        <w:t>nd</w:t>
      </w:r>
      <w:r>
        <w:rPr>
          <w:rFonts w:ascii="Calibri" w:eastAsia="Calibri" w:hAnsi="Calibri" w:cs="Times New Roman"/>
          <w:b/>
          <w:bCs/>
          <w:color w:val="000000"/>
          <w:sz w:val="24"/>
          <w:szCs w:val="24"/>
          <w:u w:val="single"/>
        </w:rPr>
        <w:t xml:space="preserve"> Workshop</w:t>
      </w:r>
      <w:r w:rsidRPr="00790124">
        <w:rPr>
          <w:rFonts w:ascii="Calibri" w:eastAsia="Calibri" w:hAnsi="Calibri" w:cs="Times New Roman"/>
          <w:b/>
          <w:bCs/>
          <w:color w:val="000000"/>
          <w:sz w:val="24"/>
          <w:szCs w:val="24"/>
          <w:u w:val="single"/>
        </w:rPr>
        <w:t>);</w:t>
      </w:r>
    </w:p>
    <w:p w:rsidR="001A6ECA" w:rsidRPr="001A6ECA" w:rsidRDefault="001A6ECA" w:rsidP="001A6ECA">
      <w:pPr>
        <w:pStyle w:val="ListParagraph"/>
        <w:spacing w:after="0" w:line="240" w:lineRule="auto"/>
        <w:ind w:left="2160"/>
        <w:rPr>
          <w:rFonts w:ascii="Calibri" w:eastAsia="Calibri" w:hAnsi="Calibri" w:cs="Times New Roman"/>
          <w:b/>
          <w:bCs/>
          <w:color w:val="000000"/>
          <w:sz w:val="24"/>
          <w:szCs w:val="24"/>
        </w:rPr>
      </w:pPr>
    </w:p>
    <w:p w:rsidR="007B0721" w:rsidRDefault="007B0721" w:rsidP="00300EB9">
      <w:pPr>
        <w:pStyle w:val="ListParagraph"/>
        <w:numPr>
          <w:ilvl w:val="2"/>
          <w:numId w:val="8"/>
        </w:num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Fine tune </w:t>
      </w:r>
      <w:r w:rsidR="00B149ED">
        <w:rPr>
          <w:rFonts w:ascii="Calibri" w:eastAsia="Calibri" w:hAnsi="Calibri" w:cs="Times New Roman"/>
          <w:bCs/>
          <w:color w:val="000000"/>
          <w:sz w:val="24"/>
          <w:szCs w:val="24"/>
        </w:rPr>
        <w:t>data</w:t>
      </w:r>
      <w:r>
        <w:rPr>
          <w:rFonts w:ascii="Calibri" w:eastAsia="Calibri" w:hAnsi="Calibri" w:cs="Times New Roman"/>
          <w:bCs/>
          <w:color w:val="000000"/>
          <w:sz w:val="24"/>
          <w:szCs w:val="24"/>
        </w:rPr>
        <w:t xml:space="preserve"> </w:t>
      </w:r>
      <w:r w:rsidR="00B149ED">
        <w:rPr>
          <w:rFonts w:ascii="Calibri" w:eastAsia="Calibri" w:hAnsi="Calibri" w:cs="Times New Roman"/>
          <w:bCs/>
          <w:color w:val="000000"/>
          <w:sz w:val="24"/>
          <w:szCs w:val="24"/>
        </w:rPr>
        <w:t>flow</w:t>
      </w:r>
      <w:r>
        <w:rPr>
          <w:rFonts w:ascii="Calibri" w:eastAsia="Calibri" w:hAnsi="Calibri" w:cs="Times New Roman"/>
          <w:bCs/>
          <w:color w:val="000000"/>
          <w:sz w:val="24"/>
          <w:szCs w:val="24"/>
        </w:rPr>
        <w:t xml:space="preserve"> reporting methodology to include the likelihood of getting data</w:t>
      </w:r>
    </w:p>
    <w:p w:rsidR="00E63BC7" w:rsidRPr="00E63BC7" w:rsidRDefault="007B0721" w:rsidP="00E63BC7">
      <w:pPr>
        <w:pStyle w:val="ListParagraph"/>
        <w:numPr>
          <w:ilvl w:val="2"/>
          <w:numId w:val="8"/>
        </w:numPr>
        <w:spacing w:after="0" w:line="240" w:lineRule="auto"/>
        <w:rPr>
          <w:rFonts w:ascii="Calibri" w:eastAsia="Calibri" w:hAnsi="Calibri" w:cs="Times New Roman"/>
          <w:b/>
          <w:bCs/>
          <w:color w:val="000000"/>
          <w:sz w:val="24"/>
          <w:szCs w:val="24"/>
        </w:rPr>
      </w:pPr>
      <w:r>
        <w:rPr>
          <w:rFonts w:ascii="Calibri" w:eastAsia="Calibri" w:hAnsi="Calibri" w:cs="Times New Roman"/>
          <w:bCs/>
          <w:color w:val="000000"/>
          <w:sz w:val="24"/>
          <w:szCs w:val="24"/>
        </w:rPr>
        <w:t xml:space="preserve">List and prioritize the totality of all proposed indicators. </w:t>
      </w:r>
      <w:r w:rsidR="00B149ED">
        <w:rPr>
          <w:rFonts w:ascii="Calibri" w:eastAsia="Calibri" w:hAnsi="Calibri" w:cs="Times New Roman"/>
          <w:bCs/>
          <w:color w:val="000000"/>
          <w:sz w:val="24"/>
          <w:szCs w:val="24"/>
        </w:rPr>
        <w:t>Identify</w:t>
      </w:r>
      <w:r>
        <w:rPr>
          <w:rFonts w:ascii="Calibri" w:eastAsia="Calibri" w:hAnsi="Calibri" w:cs="Times New Roman"/>
          <w:bCs/>
          <w:color w:val="000000"/>
          <w:sz w:val="24"/>
          <w:szCs w:val="24"/>
        </w:rPr>
        <w:t xml:space="preserve"> those where data is </w:t>
      </w:r>
      <w:r w:rsidR="00B149ED">
        <w:rPr>
          <w:rFonts w:ascii="Calibri" w:eastAsia="Calibri" w:hAnsi="Calibri" w:cs="Times New Roman"/>
          <w:bCs/>
          <w:color w:val="000000"/>
          <w:sz w:val="24"/>
          <w:szCs w:val="24"/>
        </w:rPr>
        <w:t>available</w:t>
      </w:r>
      <w:r>
        <w:rPr>
          <w:rFonts w:ascii="Calibri" w:eastAsia="Calibri" w:hAnsi="Calibri" w:cs="Times New Roman"/>
          <w:bCs/>
          <w:color w:val="000000"/>
          <w:sz w:val="24"/>
          <w:szCs w:val="24"/>
        </w:rPr>
        <w:t xml:space="preserve">, </w:t>
      </w:r>
      <w:r w:rsidR="00B149ED">
        <w:rPr>
          <w:rFonts w:ascii="Calibri" w:eastAsia="Calibri" w:hAnsi="Calibri" w:cs="Times New Roman"/>
          <w:bCs/>
          <w:color w:val="000000"/>
          <w:sz w:val="24"/>
          <w:szCs w:val="24"/>
        </w:rPr>
        <w:t>identify</w:t>
      </w:r>
      <w:r>
        <w:rPr>
          <w:rFonts w:ascii="Calibri" w:eastAsia="Calibri" w:hAnsi="Calibri" w:cs="Times New Roman"/>
          <w:bCs/>
          <w:color w:val="000000"/>
          <w:sz w:val="24"/>
          <w:szCs w:val="24"/>
        </w:rPr>
        <w:t xml:space="preserve"> what the needs for the data are. </w:t>
      </w:r>
      <w:r w:rsidR="001A6ECA" w:rsidRPr="001A6ECA">
        <w:rPr>
          <w:rFonts w:ascii="Calibri" w:eastAsia="Calibri" w:hAnsi="Calibri" w:cs="Times New Roman"/>
          <w:bCs/>
          <w:color w:val="000000"/>
          <w:sz w:val="24"/>
          <w:szCs w:val="24"/>
        </w:rPr>
        <w:t>Workshop Agenda should include a discussion of ALL the indicators that are regionally significance, and these should have a proposed priority ranking.</w:t>
      </w:r>
      <w:r w:rsidR="00E63BC7" w:rsidRPr="00E63BC7">
        <w:rPr>
          <w:rFonts w:ascii="Calibri" w:eastAsia="Calibri" w:hAnsi="Calibri" w:cs="Times New Roman"/>
          <w:bCs/>
          <w:color w:val="000000"/>
          <w:sz w:val="24"/>
          <w:szCs w:val="24"/>
        </w:rPr>
        <w:t xml:space="preserve"> Would like to set the priorities at the workshop and then report back to the committee</w:t>
      </w:r>
    </w:p>
    <w:p w:rsidR="00E63BC7" w:rsidRPr="00E63BC7" w:rsidRDefault="00E63BC7" w:rsidP="00E63BC7">
      <w:pPr>
        <w:pStyle w:val="ListParagraph"/>
        <w:numPr>
          <w:ilvl w:val="3"/>
          <w:numId w:val="8"/>
        </w:numPr>
        <w:rPr>
          <w:rFonts w:ascii="Calibri" w:eastAsia="Calibri" w:hAnsi="Calibri" w:cs="Times New Roman"/>
          <w:b/>
          <w:bCs/>
          <w:color w:val="000000"/>
          <w:sz w:val="24"/>
          <w:szCs w:val="24"/>
        </w:rPr>
      </w:pPr>
      <w:r w:rsidRPr="00E63BC7">
        <w:rPr>
          <w:rFonts w:ascii="Calibri" w:eastAsia="Calibri" w:hAnsi="Calibri" w:cs="Times New Roman"/>
          <w:bCs/>
          <w:color w:val="000000"/>
          <w:sz w:val="24"/>
          <w:szCs w:val="24"/>
        </w:rPr>
        <w:t>Need members to talk with the meeting attendees in advance to make sure their priorities are represented</w:t>
      </w:r>
    </w:p>
    <w:p w:rsidR="00E63BC7" w:rsidRPr="00E63BC7" w:rsidRDefault="00E63BC7" w:rsidP="00E63BC7">
      <w:pPr>
        <w:pStyle w:val="ListParagraph"/>
        <w:numPr>
          <w:ilvl w:val="3"/>
          <w:numId w:val="8"/>
        </w:numPr>
        <w:rPr>
          <w:rFonts w:ascii="Calibri" w:eastAsia="Calibri" w:hAnsi="Calibri" w:cs="Times New Roman"/>
          <w:b/>
          <w:bCs/>
          <w:color w:val="000000"/>
          <w:sz w:val="24"/>
          <w:szCs w:val="24"/>
        </w:rPr>
      </w:pPr>
      <w:r w:rsidRPr="00E63BC7">
        <w:rPr>
          <w:rFonts w:ascii="Calibri" w:eastAsia="Calibri" w:hAnsi="Calibri" w:cs="Times New Roman"/>
          <w:bCs/>
          <w:color w:val="000000"/>
          <w:sz w:val="24"/>
          <w:szCs w:val="24"/>
        </w:rPr>
        <w:t>Ranking of feasibility and priorities will have to be done after the list generated by the workshop</w:t>
      </w:r>
    </w:p>
    <w:p w:rsidR="007B0721" w:rsidRPr="007B0721" w:rsidRDefault="007B0721" w:rsidP="00300EB9">
      <w:pPr>
        <w:pStyle w:val="ListParagraph"/>
        <w:numPr>
          <w:ilvl w:val="2"/>
          <w:numId w:val="8"/>
        </w:numPr>
        <w:spacing w:after="0" w:line="240" w:lineRule="auto"/>
        <w:rPr>
          <w:rFonts w:ascii="Calibri" w:eastAsia="Calibri" w:hAnsi="Calibri" w:cs="Times New Roman"/>
          <w:bCs/>
          <w:color w:val="000000"/>
          <w:sz w:val="24"/>
          <w:szCs w:val="24"/>
        </w:rPr>
      </w:pPr>
      <w:r w:rsidRPr="007B0721">
        <w:rPr>
          <w:rFonts w:ascii="Calibri" w:eastAsia="Calibri" w:hAnsi="Calibri" w:cs="Times New Roman"/>
          <w:bCs/>
          <w:color w:val="000000"/>
          <w:sz w:val="24"/>
          <w:szCs w:val="24"/>
        </w:rPr>
        <w:t xml:space="preserve">Get feedback on current data flow (StreamNet steering committee, </w:t>
      </w:r>
      <w:r>
        <w:rPr>
          <w:rFonts w:ascii="Calibri" w:eastAsia="Calibri" w:hAnsi="Calibri" w:cs="Times New Roman"/>
          <w:bCs/>
          <w:color w:val="000000"/>
          <w:sz w:val="24"/>
          <w:szCs w:val="24"/>
        </w:rPr>
        <w:t xml:space="preserve">Workshop: </w:t>
      </w:r>
      <w:r w:rsidRPr="007B0721">
        <w:rPr>
          <w:rFonts w:ascii="Calibri" w:eastAsia="Calibri" w:hAnsi="Calibri" w:cs="Times New Roman"/>
          <w:bCs/>
          <w:color w:val="000000"/>
          <w:sz w:val="24"/>
          <w:szCs w:val="24"/>
        </w:rPr>
        <w:t>tribes)</w:t>
      </w:r>
    </w:p>
    <w:p w:rsidR="007B0721" w:rsidRPr="007B0721" w:rsidRDefault="00E63BC7" w:rsidP="00300EB9">
      <w:pPr>
        <w:pStyle w:val="ListParagraph"/>
        <w:numPr>
          <w:ilvl w:val="2"/>
          <w:numId w:val="8"/>
        </w:num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Workshop; </w:t>
      </w:r>
      <w:r w:rsidR="007B0721" w:rsidRPr="007B0721">
        <w:rPr>
          <w:rFonts w:ascii="Calibri" w:eastAsia="Calibri" w:hAnsi="Calibri" w:cs="Times New Roman"/>
          <w:bCs/>
          <w:color w:val="000000"/>
          <w:sz w:val="24"/>
          <w:szCs w:val="24"/>
        </w:rPr>
        <w:t>Approve current DES, adopt work plan</w:t>
      </w:r>
    </w:p>
    <w:p w:rsidR="00B81C42" w:rsidRPr="001A6ECA" w:rsidRDefault="001A6ECA" w:rsidP="00300EB9">
      <w:pPr>
        <w:pStyle w:val="ListParagraph"/>
        <w:numPr>
          <w:ilvl w:val="2"/>
          <w:numId w:val="8"/>
        </w:numPr>
        <w:spacing w:after="0" w:line="240" w:lineRule="auto"/>
        <w:rPr>
          <w:rFonts w:ascii="Calibri" w:eastAsia="Calibri" w:hAnsi="Calibri" w:cs="Times New Roman"/>
          <w:b/>
          <w:bCs/>
          <w:color w:val="000000"/>
          <w:sz w:val="24"/>
          <w:szCs w:val="24"/>
        </w:rPr>
      </w:pPr>
      <w:r>
        <w:rPr>
          <w:rFonts w:ascii="Calibri" w:eastAsia="Calibri" w:hAnsi="Calibri" w:cs="Times New Roman"/>
          <w:bCs/>
          <w:color w:val="000000"/>
          <w:sz w:val="24"/>
          <w:szCs w:val="24"/>
        </w:rPr>
        <w:t xml:space="preserve">Next indicators should be </w:t>
      </w:r>
      <w:r w:rsidR="008056FC" w:rsidRPr="00300EB9">
        <w:rPr>
          <w:rFonts w:ascii="Calibri" w:eastAsia="Calibri" w:hAnsi="Calibri" w:cs="Times New Roman"/>
          <w:bCs/>
          <w:color w:val="000000"/>
          <w:sz w:val="24"/>
          <w:szCs w:val="24"/>
        </w:rPr>
        <w:t xml:space="preserve"> Hatcheries</w:t>
      </w:r>
    </w:p>
    <w:p w:rsidR="008056FC" w:rsidRPr="001A6ECA" w:rsidRDefault="008056FC" w:rsidP="00300EB9">
      <w:pPr>
        <w:pStyle w:val="ListParagraph"/>
        <w:numPr>
          <w:ilvl w:val="2"/>
          <w:numId w:val="8"/>
        </w:numPr>
        <w:spacing w:after="0" w:line="240" w:lineRule="auto"/>
        <w:rPr>
          <w:rFonts w:ascii="Calibri" w:eastAsia="Calibri" w:hAnsi="Calibri" w:cs="Times New Roman"/>
          <w:b/>
          <w:bCs/>
          <w:color w:val="000000"/>
          <w:sz w:val="24"/>
          <w:szCs w:val="24"/>
        </w:rPr>
      </w:pPr>
      <w:r w:rsidRPr="00300EB9">
        <w:rPr>
          <w:rFonts w:ascii="Calibri" w:eastAsia="Calibri" w:hAnsi="Calibri" w:cs="Times New Roman"/>
          <w:bCs/>
          <w:color w:val="000000"/>
          <w:sz w:val="24"/>
          <w:szCs w:val="24"/>
        </w:rPr>
        <w:t>May be some hatchery indicators that could be done faster than others</w:t>
      </w:r>
    </w:p>
    <w:p w:rsidR="001A6ECA" w:rsidRPr="00300EB9" w:rsidRDefault="001A6ECA" w:rsidP="001A6ECA">
      <w:pPr>
        <w:pStyle w:val="ListParagraph"/>
        <w:numPr>
          <w:ilvl w:val="2"/>
          <w:numId w:val="8"/>
        </w:numPr>
        <w:spacing w:after="0" w:line="240" w:lineRule="auto"/>
        <w:rPr>
          <w:rFonts w:ascii="Calibri" w:eastAsia="Calibri" w:hAnsi="Calibri" w:cs="Times New Roman"/>
          <w:b/>
          <w:bCs/>
          <w:color w:val="000000"/>
          <w:sz w:val="24"/>
          <w:szCs w:val="24"/>
        </w:rPr>
      </w:pPr>
      <w:r w:rsidRPr="00300EB9">
        <w:rPr>
          <w:rFonts w:ascii="Calibri" w:eastAsia="Calibri" w:hAnsi="Calibri" w:cs="Times New Roman"/>
          <w:bCs/>
          <w:color w:val="000000"/>
          <w:sz w:val="24"/>
          <w:szCs w:val="24"/>
        </w:rPr>
        <w:t>Naturally spawning hatchery fish</w:t>
      </w:r>
      <w:r>
        <w:rPr>
          <w:rFonts w:ascii="Calibri" w:eastAsia="Calibri" w:hAnsi="Calibri" w:cs="Times New Roman"/>
          <w:bCs/>
          <w:color w:val="000000"/>
          <w:sz w:val="24"/>
          <w:szCs w:val="24"/>
        </w:rPr>
        <w:t xml:space="preserve"> is</w:t>
      </w:r>
      <w:r w:rsidRPr="00300EB9">
        <w:rPr>
          <w:rFonts w:ascii="Calibri" w:eastAsia="Calibri" w:hAnsi="Calibri" w:cs="Times New Roman"/>
          <w:bCs/>
          <w:color w:val="000000"/>
          <w:sz w:val="24"/>
          <w:szCs w:val="24"/>
        </w:rPr>
        <w:t xml:space="preserve"> included as a sub-metric </w:t>
      </w:r>
    </w:p>
    <w:p w:rsidR="008056FC" w:rsidRPr="00300EB9" w:rsidRDefault="00AD3EE5" w:rsidP="00300EB9">
      <w:pPr>
        <w:pStyle w:val="ListParagraph"/>
        <w:numPr>
          <w:ilvl w:val="2"/>
          <w:numId w:val="8"/>
        </w:numPr>
        <w:spacing w:after="0" w:line="240" w:lineRule="auto"/>
        <w:rPr>
          <w:rFonts w:ascii="Calibri" w:eastAsia="Calibri" w:hAnsi="Calibri" w:cs="Times New Roman"/>
          <w:b/>
          <w:bCs/>
          <w:color w:val="000000"/>
          <w:sz w:val="24"/>
          <w:szCs w:val="24"/>
        </w:rPr>
      </w:pPr>
      <w:r w:rsidRPr="00300EB9">
        <w:rPr>
          <w:rFonts w:ascii="Calibri" w:eastAsia="Calibri" w:hAnsi="Calibri" w:cs="Times New Roman"/>
          <w:bCs/>
          <w:color w:val="000000"/>
          <w:sz w:val="24"/>
          <w:szCs w:val="24"/>
        </w:rPr>
        <w:t>How do we pick the group to define the hatchery indicators?</w:t>
      </w:r>
    </w:p>
    <w:p w:rsidR="00AD3EE5" w:rsidRPr="00300EB9" w:rsidRDefault="00AD3EE5" w:rsidP="00300EB9">
      <w:pPr>
        <w:pStyle w:val="ListParagraph"/>
        <w:numPr>
          <w:ilvl w:val="3"/>
          <w:numId w:val="8"/>
        </w:numPr>
        <w:spacing w:after="0" w:line="240" w:lineRule="auto"/>
        <w:rPr>
          <w:rFonts w:ascii="Calibri" w:eastAsia="Calibri" w:hAnsi="Calibri" w:cs="Times New Roman"/>
          <w:b/>
          <w:bCs/>
          <w:color w:val="000000"/>
          <w:sz w:val="24"/>
          <w:szCs w:val="24"/>
        </w:rPr>
      </w:pPr>
      <w:r w:rsidRPr="00300EB9">
        <w:rPr>
          <w:rFonts w:ascii="Calibri" w:eastAsia="Calibri" w:hAnsi="Calibri" w:cs="Times New Roman"/>
          <w:bCs/>
          <w:color w:val="000000"/>
          <w:sz w:val="24"/>
          <w:szCs w:val="24"/>
        </w:rPr>
        <w:t>Nancy will represent the Council</w:t>
      </w:r>
    </w:p>
    <w:p w:rsidR="00AD3EE5" w:rsidRPr="00300EB9" w:rsidRDefault="001A6ECA" w:rsidP="00300EB9">
      <w:pPr>
        <w:pStyle w:val="ListParagraph"/>
        <w:numPr>
          <w:ilvl w:val="2"/>
          <w:numId w:val="8"/>
        </w:numPr>
        <w:spacing w:after="0" w:line="240" w:lineRule="auto"/>
        <w:rPr>
          <w:rFonts w:ascii="Calibri" w:eastAsia="Calibri" w:hAnsi="Calibri" w:cs="Times New Roman"/>
          <w:b/>
          <w:bCs/>
          <w:color w:val="000000"/>
          <w:sz w:val="24"/>
          <w:szCs w:val="24"/>
        </w:rPr>
      </w:pPr>
      <w:r>
        <w:rPr>
          <w:rFonts w:ascii="Calibri" w:eastAsia="Calibri" w:hAnsi="Calibri" w:cs="Times New Roman"/>
          <w:bCs/>
          <w:color w:val="000000"/>
          <w:sz w:val="24"/>
          <w:szCs w:val="24"/>
        </w:rPr>
        <w:t>We are not</w:t>
      </w:r>
      <w:r w:rsidR="000421F8" w:rsidRPr="00300EB9">
        <w:rPr>
          <w:rFonts w:ascii="Calibri" w:eastAsia="Calibri" w:hAnsi="Calibri" w:cs="Times New Roman"/>
          <w:bCs/>
          <w:color w:val="000000"/>
          <w:sz w:val="24"/>
          <w:szCs w:val="24"/>
        </w:rPr>
        <w:t xml:space="preserve"> done with NOSA (nothing for diversity or </w:t>
      </w:r>
      <w:r w:rsidR="00A0550D" w:rsidRPr="00300EB9">
        <w:rPr>
          <w:rFonts w:ascii="Calibri" w:eastAsia="Calibri" w:hAnsi="Calibri" w:cs="Times New Roman"/>
          <w:bCs/>
          <w:color w:val="000000"/>
          <w:sz w:val="24"/>
          <w:szCs w:val="24"/>
        </w:rPr>
        <w:t>spatial structure</w:t>
      </w:r>
      <w:r w:rsidR="000421F8" w:rsidRPr="00300EB9">
        <w:rPr>
          <w:rFonts w:ascii="Calibri" w:eastAsia="Calibri" w:hAnsi="Calibri" w:cs="Times New Roman"/>
          <w:bCs/>
          <w:color w:val="000000"/>
          <w:sz w:val="24"/>
          <w:szCs w:val="24"/>
        </w:rPr>
        <w:t xml:space="preserve"> yet); there </w:t>
      </w:r>
      <w:r w:rsidR="00300EB9">
        <w:rPr>
          <w:rFonts w:ascii="Calibri" w:eastAsia="Calibri" w:hAnsi="Calibri" w:cs="Times New Roman"/>
          <w:bCs/>
          <w:color w:val="000000"/>
          <w:sz w:val="24"/>
          <w:szCs w:val="24"/>
        </w:rPr>
        <w:t xml:space="preserve">are </w:t>
      </w:r>
      <w:r w:rsidR="000421F8" w:rsidRPr="00300EB9">
        <w:rPr>
          <w:rFonts w:ascii="Calibri" w:eastAsia="Calibri" w:hAnsi="Calibri" w:cs="Times New Roman"/>
          <w:bCs/>
          <w:color w:val="000000"/>
          <w:sz w:val="24"/>
          <w:szCs w:val="24"/>
        </w:rPr>
        <w:t>things that are missing from the indicator list and some things on the list that are not as critical</w:t>
      </w:r>
    </w:p>
    <w:p w:rsidR="000421F8" w:rsidRPr="003D0567" w:rsidRDefault="001A6ECA" w:rsidP="00300EB9">
      <w:pPr>
        <w:pStyle w:val="ListParagraph"/>
        <w:numPr>
          <w:ilvl w:val="2"/>
          <w:numId w:val="8"/>
        </w:numPr>
        <w:spacing w:after="0" w:line="240" w:lineRule="auto"/>
        <w:rPr>
          <w:rFonts w:ascii="Calibri" w:eastAsia="Calibri" w:hAnsi="Calibri" w:cs="Times New Roman"/>
          <w:b/>
          <w:bCs/>
          <w:color w:val="000000"/>
          <w:sz w:val="24"/>
          <w:szCs w:val="24"/>
        </w:rPr>
      </w:pPr>
      <w:r>
        <w:rPr>
          <w:rFonts w:ascii="Calibri" w:eastAsia="Calibri" w:hAnsi="Calibri" w:cs="Times New Roman"/>
          <w:bCs/>
          <w:color w:val="000000"/>
          <w:sz w:val="24"/>
          <w:szCs w:val="24"/>
        </w:rPr>
        <w:t>Should also include</w:t>
      </w:r>
      <w:r w:rsidR="00A0550D" w:rsidRPr="00300EB9">
        <w:rPr>
          <w:rFonts w:ascii="Calibri" w:eastAsia="Calibri" w:hAnsi="Calibri" w:cs="Times New Roman"/>
          <w:bCs/>
          <w:color w:val="000000"/>
          <w:sz w:val="24"/>
          <w:szCs w:val="24"/>
        </w:rPr>
        <w:t xml:space="preserve"> a discussion on Resident Fish</w:t>
      </w:r>
      <w:r>
        <w:rPr>
          <w:rFonts w:ascii="Calibri" w:eastAsia="Calibri" w:hAnsi="Calibri" w:cs="Times New Roman"/>
          <w:bCs/>
          <w:color w:val="000000"/>
          <w:sz w:val="24"/>
          <w:szCs w:val="24"/>
        </w:rPr>
        <w:t xml:space="preserve"> indicators</w:t>
      </w:r>
    </w:p>
    <w:p w:rsidR="003D0567" w:rsidRPr="003D0567" w:rsidRDefault="003D0567" w:rsidP="00300EB9">
      <w:pPr>
        <w:pStyle w:val="ListParagraph"/>
        <w:numPr>
          <w:ilvl w:val="2"/>
          <w:numId w:val="8"/>
        </w:numPr>
        <w:spacing w:after="0" w:line="240" w:lineRule="auto"/>
        <w:rPr>
          <w:rFonts w:ascii="Calibri" w:eastAsia="Calibri" w:hAnsi="Calibri" w:cs="Times New Roman"/>
          <w:b/>
          <w:bCs/>
          <w:color w:val="000000"/>
          <w:sz w:val="24"/>
          <w:szCs w:val="24"/>
        </w:rPr>
      </w:pPr>
      <w:r>
        <w:rPr>
          <w:rFonts w:ascii="Calibri" w:eastAsia="Calibri" w:hAnsi="Calibri" w:cs="Times New Roman"/>
          <w:bCs/>
          <w:color w:val="000000"/>
          <w:sz w:val="24"/>
          <w:szCs w:val="24"/>
        </w:rPr>
        <w:t>Continue discussion and develop proposals for when non-population level data should be put into the CA database</w:t>
      </w:r>
    </w:p>
    <w:p w:rsidR="003D0567" w:rsidRPr="00300EB9" w:rsidRDefault="003D0567" w:rsidP="00300EB9">
      <w:pPr>
        <w:pStyle w:val="ListParagraph"/>
        <w:numPr>
          <w:ilvl w:val="2"/>
          <w:numId w:val="8"/>
        </w:numPr>
        <w:spacing w:after="0" w:line="240" w:lineRule="auto"/>
        <w:rPr>
          <w:rFonts w:ascii="Calibri" w:eastAsia="Calibri" w:hAnsi="Calibri" w:cs="Times New Roman"/>
          <w:b/>
          <w:bCs/>
          <w:color w:val="000000"/>
          <w:sz w:val="24"/>
          <w:szCs w:val="24"/>
        </w:rPr>
      </w:pPr>
      <w:r>
        <w:rPr>
          <w:rFonts w:ascii="Calibri" w:eastAsia="Calibri" w:hAnsi="Calibri" w:cs="Times New Roman"/>
          <w:bCs/>
          <w:color w:val="000000"/>
          <w:sz w:val="24"/>
          <w:szCs w:val="24"/>
        </w:rPr>
        <w:t>Continue discussion and development of CA data display on StreamNet and NPCC websites, but review and get feedback from Exec Comm as an ongoing step.</w:t>
      </w:r>
    </w:p>
    <w:p w:rsidR="00591BF9" w:rsidRPr="00591BF9" w:rsidRDefault="00591BF9" w:rsidP="003C2388">
      <w:pPr>
        <w:spacing w:after="0" w:line="240" w:lineRule="auto"/>
        <w:ind w:left="2160"/>
        <w:rPr>
          <w:rFonts w:ascii="Calibri" w:eastAsia="Calibri" w:hAnsi="Calibri" w:cs="Times New Roman"/>
          <w:bCs/>
          <w:color w:val="000000"/>
          <w:sz w:val="24"/>
          <w:szCs w:val="24"/>
        </w:rPr>
      </w:pPr>
    </w:p>
    <w:p w:rsidR="003C2388" w:rsidRDefault="00FD46AF" w:rsidP="003C2388">
      <w:pPr>
        <w:spacing w:after="0" w:line="240" w:lineRule="auto"/>
        <w:rPr>
          <w:rFonts w:ascii="Calibri" w:eastAsia="Calibri" w:hAnsi="Calibri" w:cs="Times New Roman"/>
          <w:b/>
          <w:bCs/>
          <w:color w:val="000000"/>
          <w:sz w:val="24"/>
          <w:szCs w:val="24"/>
        </w:rPr>
      </w:pPr>
      <w:r>
        <w:rPr>
          <w:rFonts w:ascii="Calibri" w:eastAsia="Calibri" w:hAnsi="Calibri" w:cs="Times New Roman"/>
          <w:b/>
          <w:bCs/>
          <w:color w:val="000000"/>
          <w:sz w:val="24"/>
          <w:szCs w:val="24"/>
        </w:rPr>
        <w:t>4</w:t>
      </w:r>
      <w:r w:rsidR="003C2388">
        <w:rPr>
          <w:rFonts w:ascii="Calibri" w:eastAsia="Calibri" w:hAnsi="Calibri" w:cs="Times New Roman"/>
          <w:b/>
          <w:bCs/>
          <w:color w:val="000000"/>
          <w:sz w:val="24"/>
          <w:szCs w:val="24"/>
        </w:rPr>
        <w:t>:</w:t>
      </w:r>
      <w:r>
        <w:rPr>
          <w:rFonts w:ascii="Calibri" w:eastAsia="Calibri" w:hAnsi="Calibri" w:cs="Times New Roman"/>
          <w:b/>
          <w:bCs/>
          <w:color w:val="000000"/>
          <w:sz w:val="24"/>
          <w:szCs w:val="24"/>
        </w:rPr>
        <w:t>0</w:t>
      </w:r>
      <w:r w:rsidR="003C2388">
        <w:rPr>
          <w:rFonts w:ascii="Calibri" w:eastAsia="Calibri" w:hAnsi="Calibri" w:cs="Times New Roman"/>
          <w:b/>
          <w:bCs/>
          <w:color w:val="000000"/>
          <w:sz w:val="24"/>
          <w:szCs w:val="24"/>
        </w:rPr>
        <w:t>0</w:t>
      </w:r>
      <w:r w:rsidR="003C2388">
        <w:rPr>
          <w:rFonts w:ascii="Calibri" w:eastAsia="Calibri" w:hAnsi="Calibri" w:cs="Times New Roman"/>
          <w:b/>
          <w:bCs/>
          <w:color w:val="000000"/>
          <w:sz w:val="24"/>
          <w:szCs w:val="24"/>
        </w:rPr>
        <w:tab/>
      </w:r>
      <w:r w:rsidR="003C2388">
        <w:rPr>
          <w:rFonts w:ascii="Calibri" w:eastAsia="Calibri" w:hAnsi="Calibri" w:cs="Times New Roman"/>
          <w:b/>
          <w:bCs/>
          <w:color w:val="000000"/>
          <w:sz w:val="24"/>
          <w:szCs w:val="24"/>
        </w:rPr>
        <w:tab/>
      </w:r>
      <w:r w:rsidR="003C2388">
        <w:rPr>
          <w:rFonts w:ascii="Calibri" w:eastAsia="Calibri" w:hAnsi="Calibri" w:cs="Times New Roman"/>
          <w:b/>
          <w:bCs/>
          <w:color w:val="000000"/>
          <w:sz w:val="24"/>
          <w:szCs w:val="24"/>
        </w:rPr>
        <w:tab/>
      </w:r>
      <w:r w:rsidR="003C2388" w:rsidRPr="003C2388">
        <w:rPr>
          <w:rFonts w:ascii="Calibri" w:eastAsia="Calibri" w:hAnsi="Calibri" w:cs="Times New Roman"/>
          <w:b/>
          <w:bCs/>
          <w:color w:val="000000"/>
          <w:sz w:val="24"/>
          <w:szCs w:val="24"/>
        </w:rPr>
        <w:t xml:space="preserve">Monitoring Resources </w:t>
      </w:r>
    </w:p>
    <w:p w:rsidR="003C2388" w:rsidRPr="00591BF9" w:rsidRDefault="003C2388" w:rsidP="00591BF9">
      <w:pPr>
        <w:spacing w:after="0" w:line="240" w:lineRule="auto"/>
        <w:ind w:left="2160"/>
        <w:rPr>
          <w:rFonts w:ascii="Calibri" w:eastAsia="Calibri" w:hAnsi="Calibri" w:cs="Times New Roman"/>
          <w:bCs/>
          <w:color w:val="000000"/>
          <w:sz w:val="24"/>
          <w:szCs w:val="24"/>
        </w:rPr>
      </w:pPr>
      <w:r w:rsidRPr="003C2388">
        <w:rPr>
          <w:rFonts w:ascii="Calibri" w:eastAsia="Calibri" w:hAnsi="Calibri" w:cs="Times New Roman"/>
          <w:b/>
          <w:bCs/>
          <w:color w:val="000000"/>
          <w:sz w:val="24"/>
          <w:szCs w:val="24"/>
        </w:rPr>
        <w:t>Documenting Analytical methods and protocols for CA indicators      </w:t>
      </w:r>
      <w:r>
        <w:rPr>
          <w:rFonts w:ascii="Calibri" w:eastAsia="Calibri" w:hAnsi="Calibri" w:cs="Times New Roman"/>
          <w:b/>
          <w:bCs/>
          <w:color w:val="000000"/>
          <w:sz w:val="24"/>
          <w:szCs w:val="24"/>
        </w:rPr>
        <w:tab/>
      </w:r>
      <w:r w:rsidRPr="00591BF9">
        <w:rPr>
          <w:rFonts w:ascii="Calibri" w:eastAsia="Calibri" w:hAnsi="Calibri" w:cs="Times New Roman"/>
          <w:bCs/>
          <w:color w:val="000000"/>
          <w:sz w:val="24"/>
          <w:szCs w:val="24"/>
        </w:rPr>
        <w:tab/>
        <w:t xml:space="preserve">        </w:t>
      </w:r>
    </w:p>
    <w:p w:rsidR="00591BF9" w:rsidRPr="00591BF9" w:rsidRDefault="00591BF9" w:rsidP="003C2388">
      <w:pPr>
        <w:spacing w:after="0" w:line="240" w:lineRule="auto"/>
        <w:ind w:left="2160" w:firstLine="720"/>
        <w:rPr>
          <w:rFonts w:ascii="Calibri" w:eastAsia="Calibri" w:hAnsi="Calibri" w:cs="Times New Roman"/>
          <w:bCs/>
          <w:color w:val="000000"/>
          <w:sz w:val="24"/>
          <w:szCs w:val="24"/>
        </w:rPr>
      </w:pPr>
    </w:p>
    <w:p w:rsidR="00591BF9" w:rsidRDefault="003D0567" w:rsidP="00B149ED">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There is a commitment to document the analytical methods used to calculate the indicators in CA at some level. MM.org kills two birds with one stone for BPA projects. </w:t>
      </w:r>
      <w:r w:rsidR="00F33FD6">
        <w:rPr>
          <w:rFonts w:ascii="Calibri" w:eastAsia="Calibri" w:hAnsi="Calibri" w:cs="Times New Roman"/>
          <w:bCs/>
          <w:color w:val="000000"/>
          <w:sz w:val="24"/>
          <w:szCs w:val="24"/>
        </w:rPr>
        <w:t xml:space="preserve">Protocol </w:t>
      </w:r>
      <w:r w:rsidR="00C739E8">
        <w:rPr>
          <w:rFonts w:ascii="Calibri" w:eastAsia="Calibri" w:hAnsi="Calibri" w:cs="Times New Roman"/>
          <w:bCs/>
          <w:color w:val="000000"/>
          <w:sz w:val="24"/>
          <w:szCs w:val="24"/>
        </w:rPr>
        <w:t xml:space="preserve">for documenting Coordinated Assessment analytical methods </w:t>
      </w:r>
      <w:r w:rsidR="00F33FD6">
        <w:rPr>
          <w:rFonts w:ascii="Calibri" w:eastAsia="Calibri" w:hAnsi="Calibri" w:cs="Times New Roman"/>
          <w:bCs/>
          <w:color w:val="000000"/>
          <w:sz w:val="24"/>
          <w:szCs w:val="24"/>
        </w:rPr>
        <w:t xml:space="preserve">includes </w:t>
      </w:r>
      <w:r w:rsidR="00C739E8">
        <w:rPr>
          <w:rFonts w:ascii="Calibri" w:eastAsia="Calibri" w:hAnsi="Calibri" w:cs="Times New Roman"/>
          <w:bCs/>
          <w:color w:val="000000"/>
          <w:sz w:val="24"/>
          <w:szCs w:val="24"/>
        </w:rPr>
        <w:t xml:space="preserve">description of </w:t>
      </w:r>
      <w:r w:rsidR="00F33FD6">
        <w:rPr>
          <w:rFonts w:ascii="Calibri" w:eastAsia="Calibri" w:hAnsi="Calibri" w:cs="Times New Roman"/>
          <w:bCs/>
          <w:color w:val="000000"/>
          <w:sz w:val="24"/>
          <w:szCs w:val="24"/>
        </w:rPr>
        <w:t>survey design in addition to a description of the field methods</w:t>
      </w:r>
      <w:r w:rsidR="00C739E8">
        <w:rPr>
          <w:rFonts w:ascii="Calibri" w:eastAsia="Calibri" w:hAnsi="Calibri" w:cs="Times New Roman"/>
          <w:bCs/>
          <w:color w:val="000000"/>
          <w:sz w:val="24"/>
          <w:szCs w:val="24"/>
        </w:rPr>
        <w:t xml:space="preserve"> used</w:t>
      </w:r>
      <w:r>
        <w:rPr>
          <w:rFonts w:ascii="Calibri" w:eastAsia="Calibri" w:hAnsi="Calibri" w:cs="Times New Roman"/>
          <w:bCs/>
          <w:color w:val="000000"/>
          <w:sz w:val="24"/>
          <w:szCs w:val="24"/>
        </w:rPr>
        <w:t>.</w:t>
      </w:r>
    </w:p>
    <w:p w:rsidR="00F33FD6" w:rsidRDefault="00F33FD6" w:rsidP="00C739E8">
      <w:pPr>
        <w:spacing w:after="0" w:line="240" w:lineRule="auto"/>
        <w:ind w:left="1440"/>
        <w:rPr>
          <w:rFonts w:ascii="Calibri" w:eastAsia="Calibri" w:hAnsi="Calibri" w:cs="Times New Roman"/>
          <w:bCs/>
          <w:color w:val="000000"/>
          <w:sz w:val="24"/>
          <w:szCs w:val="24"/>
        </w:rPr>
      </w:pPr>
    </w:p>
    <w:p w:rsidR="00F33FD6" w:rsidRDefault="00F33FD6" w:rsidP="00B149ED">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CAX Standard requires metadata- Monitoring Methods makes it easy</w:t>
      </w:r>
    </w:p>
    <w:p w:rsidR="00F33FD6" w:rsidRDefault="00F33FD6" w:rsidP="00C739E8">
      <w:pPr>
        <w:spacing w:after="0" w:line="240" w:lineRule="auto"/>
        <w:ind w:left="1440"/>
        <w:rPr>
          <w:rFonts w:ascii="Calibri" w:eastAsia="Calibri" w:hAnsi="Calibri" w:cs="Times New Roman"/>
          <w:bCs/>
          <w:color w:val="000000"/>
          <w:sz w:val="24"/>
          <w:szCs w:val="24"/>
        </w:rPr>
      </w:pPr>
    </w:p>
    <w:p w:rsidR="00F33FD6" w:rsidRDefault="00F33FD6" w:rsidP="00B149ED">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 xml:space="preserve">If you publish your protocol in MonitoringMethods.org, it is your system of record and you can simply use the </w:t>
      </w:r>
      <w:r w:rsidR="00B149ED">
        <w:rPr>
          <w:rFonts w:ascii="Calibri" w:eastAsia="Calibri" w:hAnsi="Calibri" w:cs="Times New Roman"/>
          <w:bCs/>
          <w:color w:val="000000"/>
          <w:sz w:val="24"/>
          <w:szCs w:val="24"/>
        </w:rPr>
        <w:t>URL</w:t>
      </w:r>
      <w:r w:rsidR="00667D07">
        <w:rPr>
          <w:rFonts w:ascii="Calibri" w:eastAsia="Calibri" w:hAnsi="Calibri" w:cs="Times New Roman"/>
          <w:bCs/>
          <w:color w:val="000000"/>
          <w:sz w:val="24"/>
          <w:szCs w:val="24"/>
        </w:rPr>
        <w:t xml:space="preserve">.  </w:t>
      </w:r>
      <w:r>
        <w:rPr>
          <w:rFonts w:ascii="Calibri" w:eastAsia="Calibri" w:hAnsi="Calibri" w:cs="Times New Roman"/>
          <w:bCs/>
          <w:color w:val="000000"/>
          <w:sz w:val="24"/>
          <w:szCs w:val="24"/>
        </w:rPr>
        <w:t xml:space="preserve">MonitoringMethods.org is consistent, free to users, </w:t>
      </w:r>
      <w:r>
        <w:rPr>
          <w:rFonts w:ascii="Calibri" w:eastAsia="Calibri" w:hAnsi="Calibri" w:cs="Times New Roman"/>
          <w:bCs/>
          <w:color w:val="000000"/>
          <w:sz w:val="24"/>
          <w:szCs w:val="24"/>
        </w:rPr>
        <w:lastRenderedPageBreak/>
        <w:t xml:space="preserve">accessible, identifies best practices, </w:t>
      </w:r>
      <w:r w:rsidR="00B149ED">
        <w:rPr>
          <w:rFonts w:ascii="Calibri" w:eastAsia="Calibri" w:hAnsi="Calibri" w:cs="Times New Roman"/>
          <w:bCs/>
          <w:color w:val="000000"/>
          <w:sz w:val="24"/>
          <w:szCs w:val="24"/>
        </w:rPr>
        <w:t>and allows</w:t>
      </w:r>
      <w:r>
        <w:rPr>
          <w:rFonts w:ascii="Calibri" w:eastAsia="Calibri" w:hAnsi="Calibri" w:cs="Times New Roman"/>
          <w:bCs/>
          <w:color w:val="000000"/>
          <w:sz w:val="24"/>
          <w:szCs w:val="24"/>
        </w:rPr>
        <w:t xml:space="preserve"> for comparison</w:t>
      </w:r>
      <w:r w:rsidR="00667D07">
        <w:rPr>
          <w:rFonts w:ascii="Calibri" w:eastAsia="Calibri" w:hAnsi="Calibri" w:cs="Times New Roman"/>
          <w:bCs/>
          <w:color w:val="000000"/>
          <w:sz w:val="24"/>
          <w:szCs w:val="24"/>
        </w:rPr>
        <w:t>.</w:t>
      </w:r>
    </w:p>
    <w:p w:rsidR="00F33FD6" w:rsidRDefault="00F33FD6" w:rsidP="00C739E8">
      <w:pPr>
        <w:spacing w:after="0" w:line="240" w:lineRule="auto"/>
        <w:ind w:left="2160"/>
        <w:rPr>
          <w:rFonts w:ascii="Calibri" w:eastAsia="Calibri" w:hAnsi="Calibri" w:cs="Times New Roman"/>
          <w:bCs/>
          <w:color w:val="000000"/>
          <w:sz w:val="24"/>
          <w:szCs w:val="24"/>
        </w:rPr>
      </w:pPr>
    </w:p>
    <w:p w:rsidR="003D0567" w:rsidRDefault="00F33FD6" w:rsidP="00B149ED">
      <w:pPr>
        <w:spacing w:after="0" w:line="240" w:lineRule="auto"/>
        <w:ind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Should this be brought to the workshop on April 2, and should its use be encouraged?</w:t>
      </w:r>
      <w:r w:rsidR="001E1BDD">
        <w:rPr>
          <w:rFonts w:ascii="Calibri" w:eastAsia="Calibri" w:hAnsi="Calibri" w:cs="Times New Roman"/>
          <w:bCs/>
          <w:color w:val="000000"/>
          <w:sz w:val="24"/>
          <w:szCs w:val="24"/>
        </w:rPr>
        <w:t xml:space="preserve"> </w:t>
      </w:r>
    </w:p>
    <w:p w:rsidR="003D0567" w:rsidRDefault="003D0567" w:rsidP="00C739E8">
      <w:pPr>
        <w:spacing w:after="0" w:line="240" w:lineRule="auto"/>
        <w:ind w:left="1440"/>
        <w:rPr>
          <w:rFonts w:ascii="Calibri" w:eastAsia="Calibri" w:hAnsi="Calibri" w:cs="Times New Roman"/>
          <w:bCs/>
          <w:color w:val="000000"/>
          <w:sz w:val="24"/>
          <w:szCs w:val="24"/>
        </w:rPr>
      </w:pPr>
    </w:p>
    <w:p w:rsidR="00F33FD6" w:rsidRDefault="001E1BDD" w:rsidP="00B149ED">
      <w:pPr>
        <w:spacing w:after="0" w:line="240" w:lineRule="auto"/>
        <w:ind w:left="720"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It should be brought up for discussion at the workshop</w:t>
      </w:r>
      <w:r w:rsidR="00667D07">
        <w:rPr>
          <w:rFonts w:ascii="Calibri" w:eastAsia="Calibri" w:hAnsi="Calibri" w:cs="Times New Roman"/>
          <w:bCs/>
          <w:color w:val="000000"/>
          <w:sz w:val="24"/>
          <w:szCs w:val="24"/>
        </w:rPr>
        <w:t>.</w:t>
      </w:r>
      <w:r w:rsidR="00F33FD6">
        <w:rPr>
          <w:rFonts w:ascii="Calibri" w:eastAsia="Calibri" w:hAnsi="Calibri" w:cs="Times New Roman"/>
          <w:bCs/>
          <w:color w:val="000000"/>
          <w:sz w:val="24"/>
          <w:szCs w:val="24"/>
        </w:rPr>
        <w:tab/>
      </w:r>
      <w:r w:rsidR="00F33FD6">
        <w:rPr>
          <w:rFonts w:ascii="Calibri" w:eastAsia="Calibri" w:hAnsi="Calibri" w:cs="Times New Roman"/>
          <w:bCs/>
          <w:color w:val="000000"/>
          <w:sz w:val="24"/>
          <w:szCs w:val="24"/>
        </w:rPr>
        <w:tab/>
      </w:r>
    </w:p>
    <w:p w:rsidR="00263C81" w:rsidRDefault="00263C81" w:rsidP="00C739E8">
      <w:pPr>
        <w:spacing w:after="0" w:line="240" w:lineRule="auto"/>
        <w:ind w:left="2160"/>
        <w:rPr>
          <w:rFonts w:ascii="Calibri" w:eastAsia="Calibri" w:hAnsi="Calibri" w:cs="Times New Roman"/>
          <w:bCs/>
          <w:color w:val="000000"/>
          <w:sz w:val="24"/>
          <w:szCs w:val="24"/>
        </w:rPr>
      </w:pPr>
    </w:p>
    <w:p w:rsidR="00263C81" w:rsidRDefault="00263C81" w:rsidP="00B149ED">
      <w:pPr>
        <w:spacing w:after="0" w:line="240" w:lineRule="auto"/>
        <w:ind w:left="720"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It is difficult to document analysis each year; have looked at what would be the suite of models for an estimator to consider and then indicate which model was selected that year</w:t>
      </w:r>
      <w:r w:rsidR="001E1BDD">
        <w:rPr>
          <w:rFonts w:ascii="Calibri" w:eastAsia="Calibri" w:hAnsi="Calibri" w:cs="Times New Roman"/>
          <w:bCs/>
          <w:color w:val="000000"/>
          <w:sz w:val="24"/>
          <w:szCs w:val="24"/>
        </w:rPr>
        <w:t>.  Just because something isn’t in MM.org doesn’t mean it doesn’t still fulfill all the methodology documentation requirements.</w:t>
      </w:r>
    </w:p>
    <w:p w:rsidR="00263C81" w:rsidRDefault="00263C81" w:rsidP="00C739E8">
      <w:pPr>
        <w:spacing w:after="0" w:line="240" w:lineRule="auto"/>
        <w:ind w:left="2160"/>
        <w:rPr>
          <w:rFonts w:ascii="Calibri" w:eastAsia="Calibri" w:hAnsi="Calibri" w:cs="Times New Roman"/>
          <w:bCs/>
          <w:color w:val="000000"/>
          <w:sz w:val="24"/>
          <w:szCs w:val="24"/>
        </w:rPr>
      </w:pPr>
    </w:p>
    <w:p w:rsidR="003D0567" w:rsidRDefault="00B149ED" w:rsidP="00B149ED">
      <w:pPr>
        <w:spacing w:after="0" w:line="240" w:lineRule="auto"/>
        <w:ind w:left="720" w:firstLine="720"/>
        <w:rPr>
          <w:rFonts w:ascii="Calibri" w:eastAsia="Calibri" w:hAnsi="Calibri" w:cs="Times New Roman"/>
          <w:bCs/>
          <w:color w:val="000000"/>
          <w:sz w:val="24"/>
          <w:szCs w:val="24"/>
        </w:rPr>
      </w:pPr>
      <w:r>
        <w:rPr>
          <w:rFonts w:ascii="Calibri" w:eastAsia="Calibri" w:hAnsi="Calibri" w:cs="Times New Roman"/>
          <w:bCs/>
          <w:color w:val="000000"/>
          <w:sz w:val="24"/>
          <w:szCs w:val="24"/>
        </w:rPr>
        <w:t>T</w:t>
      </w:r>
      <w:r w:rsidR="00C739E8">
        <w:rPr>
          <w:rFonts w:ascii="Calibri" w:eastAsia="Calibri" w:hAnsi="Calibri" w:cs="Times New Roman"/>
          <w:bCs/>
          <w:color w:val="000000"/>
          <w:sz w:val="24"/>
          <w:szCs w:val="24"/>
        </w:rPr>
        <w:t xml:space="preserve">hey </w:t>
      </w:r>
      <w:r w:rsidR="00263C81">
        <w:rPr>
          <w:rFonts w:ascii="Calibri" w:eastAsia="Calibri" w:hAnsi="Calibri" w:cs="Times New Roman"/>
          <w:bCs/>
          <w:color w:val="000000"/>
          <w:sz w:val="24"/>
          <w:szCs w:val="24"/>
        </w:rPr>
        <w:t>depend on narrative summaries so they do not use MM.org</w:t>
      </w:r>
      <w:r w:rsidR="007E04A7">
        <w:rPr>
          <w:rFonts w:ascii="Calibri" w:eastAsia="Calibri" w:hAnsi="Calibri" w:cs="Times New Roman"/>
          <w:bCs/>
          <w:color w:val="000000"/>
          <w:sz w:val="24"/>
          <w:szCs w:val="24"/>
        </w:rPr>
        <w:t xml:space="preserve">; </w:t>
      </w:r>
      <w:r w:rsidR="007E04A7" w:rsidRPr="00B149ED">
        <w:rPr>
          <w:rFonts w:ascii="Calibri" w:eastAsia="Calibri" w:hAnsi="Calibri" w:cs="Times New Roman"/>
          <w:bCs/>
          <w:color w:val="000000"/>
          <w:sz w:val="24"/>
          <w:szCs w:val="24"/>
        </w:rPr>
        <w:t>Rich will give Jen some examples of what they are currently producing</w:t>
      </w:r>
      <w:r w:rsidR="001E1BDD" w:rsidRPr="00B149ED">
        <w:rPr>
          <w:rFonts w:ascii="Calibri" w:eastAsia="Calibri" w:hAnsi="Calibri" w:cs="Times New Roman"/>
          <w:bCs/>
          <w:color w:val="000000"/>
          <w:sz w:val="24"/>
          <w:szCs w:val="24"/>
        </w:rPr>
        <w:t xml:space="preserve"> before the working on April 2</w:t>
      </w:r>
      <w:r w:rsidR="00F33FD6">
        <w:rPr>
          <w:rFonts w:ascii="Calibri" w:eastAsia="Calibri" w:hAnsi="Calibri" w:cs="Times New Roman"/>
          <w:bCs/>
          <w:color w:val="000000"/>
          <w:sz w:val="24"/>
          <w:szCs w:val="24"/>
        </w:rPr>
        <w:tab/>
      </w:r>
    </w:p>
    <w:p w:rsidR="003D0567" w:rsidRDefault="003D0567" w:rsidP="003D0567">
      <w:pPr>
        <w:spacing w:after="0" w:line="240" w:lineRule="auto"/>
        <w:rPr>
          <w:rFonts w:ascii="Calibri" w:eastAsia="Calibri" w:hAnsi="Calibri" w:cs="Times New Roman"/>
          <w:bCs/>
          <w:color w:val="000000"/>
          <w:sz w:val="24"/>
          <w:szCs w:val="24"/>
        </w:rPr>
      </w:pPr>
    </w:p>
    <w:p w:rsidR="003D0567" w:rsidRDefault="003D0567" w:rsidP="003D0567">
      <w:pPr>
        <w:spacing w:after="0" w:line="240" w:lineRule="auto"/>
        <w:rPr>
          <w:rFonts w:ascii="Calibri" w:eastAsia="Calibri" w:hAnsi="Calibri" w:cs="Times New Roman"/>
          <w:b/>
          <w:bCs/>
          <w:color w:val="000000"/>
          <w:sz w:val="24"/>
          <w:szCs w:val="24"/>
          <w:u w:val="single"/>
        </w:rPr>
      </w:pPr>
      <w:r>
        <w:rPr>
          <w:rFonts w:ascii="Calibri" w:eastAsia="Calibri" w:hAnsi="Calibri" w:cs="Times New Roman"/>
          <w:b/>
          <w:bCs/>
          <w:color w:val="000000"/>
          <w:sz w:val="24"/>
          <w:szCs w:val="24"/>
          <w:u w:val="single"/>
        </w:rPr>
        <w:t xml:space="preserve">Direction on Documenting CA Analytical Methods </w:t>
      </w:r>
      <w:r w:rsidRPr="00790124">
        <w:rPr>
          <w:rFonts w:ascii="Calibri" w:eastAsia="Calibri" w:hAnsi="Calibri" w:cs="Times New Roman"/>
          <w:b/>
          <w:bCs/>
          <w:color w:val="000000"/>
          <w:sz w:val="24"/>
          <w:szCs w:val="24"/>
          <w:u w:val="single"/>
        </w:rPr>
        <w:t xml:space="preserve">from Executive Committee (This will be sent to the Steering Committee </w:t>
      </w:r>
      <w:r>
        <w:rPr>
          <w:rFonts w:ascii="Calibri" w:eastAsia="Calibri" w:hAnsi="Calibri" w:cs="Times New Roman"/>
          <w:b/>
          <w:bCs/>
          <w:color w:val="000000"/>
          <w:sz w:val="24"/>
          <w:szCs w:val="24"/>
          <w:u w:val="single"/>
        </w:rPr>
        <w:t>and Discussed at the April 2</w:t>
      </w:r>
      <w:r w:rsidRPr="001A6ECA">
        <w:rPr>
          <w:rFonts w:ascii="Calibri" w:eastAsia="Calibri" w:hAnsi="Calibri" w:cs="Times New Roman"/>
          <w:b/>
          <w:bCs/>
          <w:color w:val="000000"/>
          <w:sz w:val="24"/>
          <w:szCs w:val="24"/>
          <w:u w:val="single"/>
          <w:vertAlign w:val="superscript"/>
        </w:rPr>
        <w:t>nd</w:t>
      </w:r>
      <w:r>
        <w:rPr>
          <w:rFonts w:ascii="Calibri" w:eastAsia="Calibri" w:hAnsi="Calibri" w:cs="Times New Roman"/>
          <w:b/>
          <w:bCs/>
          <w:color w:val="000000"/>
          <w:sz w:val="24"/>
          <w:szCs w:val="24"/>
          <w:u w:val="single"/>
        </w:rPr>
        <w:t xml:space="preserve"> Workshop</w:t>
      </w:r>
      <w:r w:rsidRPr="00790124">
        <w:rPr>
          <w:rFonts w:ascii="Calibri" w:eastAsia="Calibri" w:hAnsi="Calibri" w:cs="Times New Roman"/>
          <w:b/>
          <w:bCs/>
          <w:color w:val="000000"/>
          <w:sz w:val="24"/>
          <w:szCs w:val="24"/>
          <w:u w:val="single"/>
        </w:rPr>
        <w:t>);</w:t>
      </w:r>
    </w:p>
    <w:p w:rsidR="003D0567" w:rsidRDefault="003D0567" w:rsidP="003D0567">
      <w:pPr>
        <w:spacing w:after="0" w:line="240" w:lineRule="auto"/>
        <w:rPr>
          <w:rFonts w:ascii="Calibri" w:eastAsia="Calibri" w:hAnsi="Calibri" w:cs="Times New Roman"/>
          <w:b/>
          <w:bCs/>
          <w:color w:val="000000"/>
          <w:sz w:val="24"/>
          <w:szCs w:val="24"/>
          <w:u w:val="single"/>
        </w:rPr>
      </w:pPr>
    </w:p>
    <w:p w:rsidR="003D0567" w:rsidRPr="003D0567" w:rsidRDefault="003D0567" w:rsidP="003D0567">
      <w:pPr>
        <w:spacing w:after="0" w:line="240" w:lineRule="auto"/>
        <w:rPr>
          <w:rFonts w:ascii="Calibri" w:eastAsia="Calibri" w:hAnsi="Calibri" w:cs="Times New Roman"/>
          <w:bCs/>
          <w:color w:val="000000"/>
          <w:sz w:val="24"/>
          <w:szCs w:val="24"/>
          <w:highlight w:val="yellow"/>
        </w:rPr>
      </w:pPr>
      <w:r w:rsidRPr="003D0567">
        <w:rPr>
          <w:rFonts w:ascii="Calibri" w:eastAsia="Calibri" w:hAnsi="Calibri" w:cs="Times New Roman"/>
          <w:bCs/>
          <w:color w:val="000000"/>
          <w:sz w:val="24"/>
          <w:szCs w:val="24"/>
        </w:rPr>
        <w:t xml:space="preserve">There is not agreement on the use of </w:t>
      </w:r>
      <w:r>
        <w:rPr>
          <w:rFonts w:ascii="Calibri" w:eastAsia="Calibri" w:hAnsi="Calibri" w:cs="Times New Roman"/>
          <w:bCs/>
          <w:color w:val="000000"/>
          <w:sz w:val="24"/>
          <w:szCs w:val="24"/>
        </w:rPr>
        <w:t xml:space="preserve">mm.org for documentation. States and tribes will continue to work with PNAMP in an effort to streamline and simplify the mm.org process so that it may be used for this purpose. However, documentation of methods </w:t>
      </w:r>
      <w:r w:rsidR="00B209AB">
        <w:rPr>
          <w:rFonts w:ascii="Calibri" w:eastAsia="Calibri" w:hAnsi="Calibri" w:cs="Times New Roman"/>
          <w:bCs/>
          <w:color w:val="000000"/>
          <w:sz w:val="24"/>
          <w:szCs w:val="24"/>
        </w:rPr>
        <w:t xml:space="preserve">may also occur via upload of documents into the metadata </w:t>
      </w:r>
      <w:r w:rsidR="00B149ED">
        <w:rPr>
          <w:rFonts w:ascii="Calibri" w:eastAsia="Calibri" w:hAnsi="Calibri" w:cs="Times New Roman"/>
          <w:bCs/>
          <w:color w:val="000000"/>
          <w:sz w:val="24"/>
          <w:szCs w:val="24"/>
        </w:rPr>
        <w:t>fields</w:t>
      </w:r>
      <w:r w:rsidR="00B209AB">
        <w:rPr>
          <w:rFonts w:ascii="Calibri" w:eastAsia="Calibri" w:hAnsi="Calibri" w:cs="Times New Roman"/>
          <w:bCs/>
          <w:color w:val="000000"/>
          <w:sz w:val="24"/>
          <w:szCs w:val="24"/>
        </w:rPr>
        <w:t xml:space="preserve"> associated with a particular indicator. Those doing the calculations (Rich, Dan, others) will work with their Steering Committee representatives to make sure that these documents are accurate and made </w:t>
      </w:r>
      <w:r w:rsidR="00B149ED">
        <w:rPr>
          <w:rFonts w:ascii="Calibri" w:eastAsia="Calibri" w:hAnsi="Calibri" w:cs="Times New Roman"/>
          <w:bCs/>
          <w:color w:val="000000"/>
          <w:sz w:val="24"/>
          <w:szCs w:val="24"/>
        </w:rPr>
        <w:t>available</w:t>
      </w:r>
      <w:r w:rsidR="00B209AB">
        <w:rPr>
          <w:rFonts w:ascii="Calibri" w:eastAsia="Calibri" w:hAnsi="Calibri" w:cs="Times New Roman"/>
          <w:bCs/>
          <w:color w:val="000000"/>
          <w:sz w:val="24"/>
          <w:szCs w:val="24"/>
        </w:rPr>
        <w:t xml:space="preserve"> </w:t>
      </w:r>
      <w:r w:rsidR="00B149ED">
        <w:rPr>
          <w:rFonts w:ascii="Calibri" w:eastAsia="Calibri" w:hAnsi="Calibri" w:cs="Times New Roman"/>
          <w:bCs/>
          <w:color w:val="000000"/>
          <w:sz w:val="24"/>
          <w:szCs w:val="24"/>
        </w:rPr>
        <w:t>consistently</w:t>
      </w:r>
      <w:r w:rsidR="00B209AB">
        <w:rPr>
          <w:rFonts w:ascii="Calibri" w:eastAsia="Calibri" w:hAnsi="Calibri" w:cs="Times New Roman"/>
          <w:bCs/>
          <w:color w:val="000000"/>
          <w:sz w:val="24"/>
          <w:szCs w:val="24"/>
        </w:rPr>
        <w:t xml:space="preserve">. The group will discuss this further as project progresses, </w:t>
      </w:r>
      <w:r w:rsidR="00B149ED">
        <w:rPr>
          <w:rFonts w:ascii="Calibri" w:eastAsia="Calibri" w:hAnsi="Calibri" w:cs="Times New Roman"/>
          <w:bCs/>
          <w:color w:val="000000"/>
          <w:sz w:val="24"/>
          <w:szCs w:val="24"/>
        </w:rPr>
        <w:t>with</w:t>
      </w:r>
      <w:r w:rsidR="00B209AB">
        <w:rPr>
          <w:rFonts w:ascii="Calibri" w:eastAsia="Calibri" w:hAnsi="Calibri" w:cs="Times New Roman"/>
          <w:bCs/>
          <w:color w:val="000000"/>
          <w:sz w:val="24"/>
          <w:szCs w:val="24"/>
        </w:rPr>
        <w:t xml:space="preserve"> the objective of streamlined, consistent and well </w:t>
      </w:r>
      <w:r w:rsidR="00B149ED">
        <w:rPr>
          <w:rFonts w:ascii="Calibri" w:eastAsia="Calibri" w:hAnsi="Calibri" w:cs="Times New Roman"/>
          <w:bCs/>
          <w:color w:val="000000"/>
          <w:sz w:val="24"/>
          <w:szCs w:val="24"/>
        </w:rPr>
        <w:t>documented</w:t>
      </w:r>
      <w:r w:rsidR="00B209AB">
        <w:rPr>
          <w:rFonts w:ascii="Calibri" w:eastAsia="Calibri" w:hAnsi="Calibri" w:cs="Times New Roman"/>
          <w:bCs/>
          <w:color w:val="000000"/>
          <w:sz w:val="24"/>
          <w:szCs w:val="24"/>
        </w:rPr>
        <w:t xml:space="preserve"> protocols for each indicator.</w:t>
      </w:r>
    </w:p>
    <w:p w:rsidR="00F33FD6" w:rsidRDefault="00F33FD6" w:rsidP="003D0567">
      <w:pPr>
        <w:spacing w:after="0" w:line="240" w:lineRule="auto"/>
        <w:rPr>
          <w:rFonts w:ascii="Calibri" w:eastAsia="Calibri" w:hAnsi="Calibri" w:cs="Times New Roman"/>
          <w:bCs/>
          <w:color w:val="000000"/>
          <w:sz w:val="24"/>
          <w:szCs w:val="24"/>
        </w:rPr>
      </w:pPr>
      <w:r>
        <w:rPr>
          <w:rFonts w:ascii="Calibri" w:eastAsia="Calibri" w:hAnsi="Calibri" w:cs="Times New Roman"/>
          <w:bCs/>
          <w:color w:val="000000"/>
          <w:sz w:val="24"/>
          <w:szCs w:val="24"/>
        </w:rPr>
        <w:tab/>
      </w:r>
    </w:p>
    <w:p w:rsidR="00591BF9" w:rsidRPr="00591BF9" w:rsidRDefault="001E1BDD" w:rsidP="001E1BDD">
      <w:pPr>
        <w:spacing w:after="0" w:line="240" w:lineRule="auto"/>
        <w:rPr>
          <w:rFonts w:ascii="Calibri" w:eastAsia="Calibri" w:hAnsi="Calibri" w:cs="Times New Roman"/>
          <w:color w:val="000000"/>
        </w:rPr>
      </w:pPr>
      <w:r>
        <w:rPr>
          <w:rFonts w:ascii="Calibri" w:eastAsia="Calibri" w:hAnsi="Calibri" w:cs="Times New Roman"/>
          <w:bCs/>
          <w:color w:val="000000"/>
          <w:sz w:val="24"/>
          <w:szCs w:val="24"/>
        </w:rPr>
        <w:tab/>
      </w:r>
    </w:p>
    <w:p w:rsidR="00FF4146" w:rsidRPr="000D16F1" w:rsidRDefault="00E95A49" w:rsidP="00FF4146">
      <w:pPr>
        <w:rPr>
          <w:b/>
          <w:sz w:val="20"/>
          <w:szCs w:val="20"/>
        </w:rPr>
      </w:pPr>
      <w:r>
        <w:rPr>
          <w:b/>
          <w:sz w:val="24"/>
          <w:szCs w:val="24"/>
        </w:rPr>
        <w:t>4</w:t>
      </w:r>
      <w:r w:rsidR="000D16F1" w:rsidRPr="00330BE8">
        <w:rPr>
          <w:b/>
          <w:sz w:val="24"/>
          <w:szCs w:val="24"/>
        </w:rPr>
        <w:t>:</w:t>
      </w:r>
      <w:r w:rsidR="00FD46AF">
        <w:rPr>
          <w:b/>
          <w:sz w:val="24"/>
          <w:szCs w:val="24"/>
        </w:rPr>
        <w:t>3</w:t>
      </w:r>
      <w:r w:rsidR="000D16F1" w:rsidRPr="00330BE8">
        <w:rPr>
          <w:b/>
          <w:sz w:val="24"/>
          <w:szCs w:val="24"/>
        </w:rPr>
        <w:t>0 PM</w:t>
      </w:r>
      <w:r w:rsidR="000D16F1" w:rsidRPr="00330BE8">
        <w:rPr>
          <w:b/>
          <w:sz w:val="24"/>
          <w:szCs w:val="24"/>
        </w:rPr>
        <w:tab/>
      </w:r>
      <w:r w:rsidR="000D16F1" w:rsidRPr="00330BE8">
        <w:rPr>
          <w:b/>
          <w:sz w:val="24"/>
          <w:szCs w:val="24"/>
        </w:rPr>
        <w:tab/>
      </w:r>
      <w:r w:rsidR="001549A5" w:rsidRPr="00330BE8">
        <w:rPr>
          <w:b/>
          <w:sz w:val="24"/>
          <w:szCs w:val="24"/>
        </w:rPr>
        <w:t>Adjourn</w:t>
      </w:r>
      <w:r w:rsidR="00001BF9" w:rsidRPr="00330BE8">
        <w:rPr>
          <w:b/>
          <w:sz w:val="24"/>
          <w:szCs w:val="24"/>
        </w:rPr>
        <w:tab/>
      </w:r>
      <w:r w:rsidR="00001BF9" w:rsidRPr="00330BE8">
        <w:rPr>
          <w:b/>
          <w:sz w:val="24"/>
          <w:szCs w:val="24"/>
        </w:rPr>
        <w:tab/>
      </w:r>
      <w:r w:rsidR="00FF4146" w:rsidRPr="000D16F1">
        <w:rPr>
          <w:b/>
          <w:sz w:val="20"/>
          <w:szCs w:val="20"/>
        </w:rPr>
        <w:tab/>
      </w:r>
    </w:p>
    <w:sectPr w:rsidR="00FF4146" w:rsidRPr="000D16F1" w:rsidSect="001302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AEC"/>
    <w:multiLevelType w:val="hybridMultilevel"/>
    <w:tmpl w:val="4F9C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03D3D"/>
    <w:multiLevelType w:val="hybridMultilevel"/>
    <w:tmpl w:val="20A6E3D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D9D56CA"/>
    <w:multiLevelType w:val="hybridMultilevel"/>
    <w:tmpl w:val="7670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B61F9"/>
    <w:multiLevelType w:val="hybridMultilevel"/>
    <w:tmpl w:val="CEE6E7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9D4447"/>
    <w:multiLevelType w:val="hybridMultilevel"/>
    <w:tmpl w:val="4672E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76A33"/>
    <w:multiLevelType w:val="hybridMultilevel"/>
    <w:tmpl w:val="A4AA9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A50E12"/>
    <w:multiLevelType w:val="hybridMultilevel"/>
    <w:tmpl w:val="E216E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2"/>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46"/>
    <w:rsid w:val="00001650"/>
    <w:rsid w:val="00001BF9"/>
    <w:rsid w:val="00023DCC"/>
    <w:rsid w:val="000335E1"/>
    <w:rsid w:val="000421F8"/>
    <w:rsid w:val="000C158E"/>
    <w:rsid w:val="000C1D39"/>
    <w:rsid w:val="000D16F1"/>
    <w:rsid w:val="00127F62"/>
    <w:rsid w:val="001302EE"/>
    <w:rsid w:val="00154704"/>
    <w:rsid w:val="001549A5"/>
    <w:rsid w:val="001772AF"/>
    <w:rsid w:val="00182BFF"/>
    <w:rsid w:val="001A6ECA"/>
    <w:rsid w:val="001D0830"/>
    <w:rsid w:val="001E1BDD"/>
    <w:rsid w:val="00211953"/>
    <w:rsid w:val="002146FA"/>
    <w:rsid w:val="00263C81"/>
    <w:rsid w:val="002709CC"/>
    <w:rsid w:val="00293153"/>
    <w:rsid w:val="002935D6"/>
    <w:rsid w:val="002B2E2C"/>
    <w:rsid w:val="002C3751"/>
    <w:rsid w:val="002E0D8A"/>
    <w:rsid w:val="002F7014"/>
    <w:rsid w:val="00300EB9"/>
    <w:rsid w:val="00330BE8"/>
    <w:rsid w:val="00337E3F"/>
    <w:rsid w:val="003849C9"/>
    <w:rsid w:val="003C2388"/>
    <w:rsid w:val="003D0567"/>
    <w:rsid w:val="003D0D35"/>
    <w:rsid w:val="0040493E"/>
    <w:rsid w:val="00447E96"/>
    <w:rsid w:val="00457DDA"/>
    <w:rsid w:val="004838E7"/>
    <w:rsid w:val="00500014"/>
    <w:rsid w:val="00561B19"/>
    <w:rsid w:val="00567C03"/>
    <w:rsid w:val="00585435"/>
    <w:rsid w:val="005877A4"/>
    <w:rsid w:val="00591BF9"/>
    <w:rsid w:val="005A7801"/>
    <w:rsid w:val="005B20B8"/>
    <w:rsid w:val="005E1C58"/>
    <w:rsid w:val="005E32AC"/>
    <w:rsid w:val="005F11EB"/>
    <w:rsid w:val="00616E16"/>
    <w:rsid w:val="00663CDE"/>
    <w:rsid w:val="00667D07"/>
    <w:rsid w:val="00670195"/>
    <w:rsid w:val="00686F02"/>
    <w:rsid w:val="006E4117"/>
    <w:rsid w:val="006F26ED"/>
    <w:rsid w:val="00720874"/>
    <w:rsid w:val="007467A2"/>
    <w:rsid w:val="007656DA"/>
    <w:rsid w:val="007766A1"/>
    <w:rsid w:val="00790124"/>
    <w:rsid w:val="007A5E4D"/>
    <w:rsid w:val="007B0721"/>
    <w:rsid w:val="007C26F8"/>
    <w:rsid w:val="007E04A7"/>
    <w:rsid w:val="007E137B"/>
    <w:rsid w:val="008056FC"/>
    <w:rsid w:val="00842411"/>
    <w:rsid w:val="00845B8D"/>
    <w:rsid w:val="008B540F"/>
    <w:rsid w:val="008C21F3"/>
    <w:rsid w:val="008D7DF8"/>
    <w:rsid w:val="0092228A"/>
    <w:rsid w:val="0094584B"/>
    <w:rsid w:val="009723B3"/>
    <w:rsid w:val="0097740A"/>
    <w:rsid w:val="009837A9"/>
    <w:rsid w:val="009953FE"/>
    <w:rsid w:val="009F4F06"/>
    <w:rsid w:val="00A02505"/>
    <w:rsid w:val="00A0550D"/>
    <w:rsid w:val="00A07291"/>
    <w:rsid w:val="00A67B18"/>
    <w:rsid w:val="00A971E6"/>
    <w:rsid w:val="00AC5743"/>
    <w:rsid w:val="00AD3EE5"/>
    <w:rsid w:val="00AD7FC5"/>
    <w:rsid w:val="00B149ED"/>
    <w:rsid w:val="00B209AB"/>
    <w:rsid w:val="00B4413B"/>
    <w:rsid w:val="00B6262A"/>
    <w:rsid w:val="00B63BF9"/>
    <w:rsid w:val="00B64365"/>
    <w:rsid w:val="00B81C42"/>
    <w:rsid w:val="00BC1A5B"/>
    <w:rsid w:val="00BD5600"/>
    <w:rsid w:val="00BE6BF5"/>
    <w:rsid w:val="00C43531"/>
    <w:rsid w:val="00C739E8"/>
    <w:rsid w:val="00CB0FA1"/>
    <w:rsid w:val="00D21893"/>
    <w:rsid w:val="00D40BF6"/>
    <w:rsid w:val="00D621F0"/>
    <w:rsid w:val="00D76CB0"/>
    <w:rsid w:val="00DC512A"/>
    <w:rsid w:val="00DE5167"/>
    <w:rsid w:val="00DF788F"/>
    <w:rsid w:val="00E169DB"/>
    <w:rsid w:val="00E32A8F"/>
    <w:rsid w:val="00E63BC7"/>
    <w:rsid w:val="00E650DB"/>
    <w:rsid w:val="00E8125A"/>
    <w:rsid w:val="00E92432"/>
    <w:rsid w:val="00E95A49"/>
    <w:rsid w:val="00F20E35"/>
    <w:rsid w:val="00F33FD6"/>
    <w:rsid w:val="00F40E2B"/>
    <w:rsid w:val="00F41C6F"/>
    <w:rsid w:val="00F5060F"/>
    <w:rsid w:val="00FD46AF"/>
    <w:rsid w:val="00FD535A"/>
    <w:rsid w:val="00FF4146"/>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0D352-B49A-4EEA-8D9F-4C8E1578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014"/>
    <w:rPr>
      <w:color w:val="0563C1" w:themeColor="hyperlink"/>
      <w:u w:val="single"/>
    </w:rPr>
  </w:style>
  <w:style w:type="paragraph" w:styleId="BalloonText">
    <w:name w:val="Balloon Text"/>
    <w:basedOn w:val="Normal"/>
    <w:link w:val="BalloonTextChar"/>
    <w:uiPriority w:val="99"/>
    <w:semiHidden/>
    <w:unhideWhenUsed/>
    <w:rsid w:val="00C43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531"/>
    <w:rPr>
      <w:rFonts w:ascii="Segoe UI" w:hAnsi="Segoe UI" w:cs="Segoe UI"/>
      <w:sz w:val="18"/>
      <w:szCs w:val="18"/>
    </w:rPr>
  </w:style>
  <w:style w:type="paragraph" w:styleId="ListParagraph">
    <w:name w:val="List Paragraph"/>
    <w:basedOn w:val="Normal"/>
    <w:uiPriority w:val="34"/>
    <w:qFormat/>
    <w:rsid w:val="00457DDA"/>
    <w:pPr>
      <w:ind w:left="720"/>
      <w:contextualSpacing/>
    </w:pPr>
  </w:style>
  <w:style w:type="paragraph" w:styleId="PlainText">
    <w:name w:val="Plain Text"/>
    <w:basedOn w:val="Normal"/>
    <w:link w:val="PlainTextChar"/>
    <w:uiPriority w:val="99"/>
    <w:semiHidden/>
    <w:unhideWhenUsed/>
    <w:rsid w:val="005F11E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11E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5766">
      <w:bodyDiv w:val="1"/>
      <w:marLeft w:val="0"/>
      <w:marRight w:val="0"/>
      <w:marTop w:val="0"/>
      <w:marBottom w:val="0"/>
      <w:divBdr>
        <w:top w:val="none" w:sz="0" w:space="0" w:color="auto"/>
        <w:left w:val="none" w:sz="0" w:space="0" w:color="auto"/>
        <w:bottom w:val="none" w:sz="0" w:space="0" w:color="auto"/>
        <w:right w:val="none" w:sz="0" w:space="0" w:color="auto"/>
      </w:divBdr>
    </w:div>
    <w:div w:id="633172967">
      <w:bodyDiv w:val="1"/>
      <w:marLeft w:val="0"/>
      <w:marRight w:val="0"/>
      <w:marTop w:val="0"/>
      <w:marBottom w:val="0"/>
      <w:divBdr>
        <w:top w:val="none" w:sz="0" w:space="0" w:color="auto"/>
        <w:left w:val="none" w:sz="0" w:space="0" w:color="auto"/>
        <w:bottom w:val="none" w:sz="0" w:space="0" w:color="auto"/>
        <w:right w:val="none" w:sz="0" w:space="0" w:color="auto"/>
      </w:divBdr>
    </w:div>
    <w:div w:id="1276252153">
      <w:bodyDiv w:val="1"/>
      <w:marLeft w:val="0"/>
      <w:marRight w:val="0"/>
      <w:marTop w:val="0"/>
      <w:marBottom w:val="0"/>
      <w:divBdr>
        <w:top w:val="none" w:sz="0" w:space="0" w:color="auto"/>
        <w:left w:val="none" w:sz="0" w:space="0" w:color="auto"/>
        <w:bottom w:val="none" w:sz="0" w:space="0" w:color="auto"/>
        <w:right w:val="none" w:sz="0" w:space="0" w:color="auto"/>
      </w:divBdr>
    </w:div>
    <w:div w:id="1493519085">
      <w:bodyDiv w:val="1"/>
      <w:marLeft w:val="0"/>
      <w:marRight w:val="0"/>
      <w:marTop w:val="0"/>
      <w:marBottom w:val="0"/>
      <w:divBdr>
        <w:top w:val="none" w:sz="0" w:space="0" w:color="auto"/>
        <w:left w:val="none" w:sz="0" w:space="0" w:color="auto"/>
        <w:bottom w:val="none" w:sz="0" w:space="0" w:color="auto"/>
        <w:right w:val="none" w:sz="0" w:space="0" w:color="auto"/>
      </w:divBdr>
    </w:div>
    <w:div w:id="1761487507">
      <w:bodyDiv w:val="1"/>
      <w:marLeft w:val="0"/>
      <w:marRight w:val="0"/>
      <w:marTop w:val="0"/>
      <w:marBottom w:val="0"/>
      <w:divBdr>
        <w:top w:val="none" w:sz="0" w:space="0" w:color="auto"/>
        <w:left w:val="none" w:sz="0" w:space="0" w:color="auto"/>
        <w:bottom w:val="none" w:sz="0" w:space="0" w:color="auto"/>
        <w:right w:val="none" w:sz="0" w:space="0" w:color="auto"/>
      </w:divBdr>
    </w:div>
    <w:div w:id="20143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69F10-EB23-4D53-8468-3E3FA84F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10</cp:revision>
  <cp:lastPrinted>2014-11-15T00:24:00Z</cp:lastPrinted>
  <dcterms:created xsi:type="dcterms:W3CDTF">2015-03-17T16:03:00Z</dcterms:created>
  <dcterms:modified xsi:type="dcterms:W3CDTF">2015-03-17T18:40:00Z</dcterms:modified>
</cp:coreProperties>
</file>