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946" w:rsidRPr="00985946" w:rsidRDefault="00985946" w:rsidP="004C1FDA">
      <w:pPr>
        <w:jc w:val="center"/>
        <w:rPr>
          <w:color w:val="FF0000"/>
        </w:rPr>
      </w:pPr>
      <w:bookmarkStart w:id="0" w:name="_GoBack"/>
      <w:bookmarkEnd w:id="0"/>
    </w:p>
    <w:p w:rsidR="00AC04D8" w:rsidRDefault="00530F12" w:rsidP="004C1FDA">
      <w:pPr>
        <w:jc w:val="center"/>
      </w:pPr>
      <w:r>
        <w:t xml:space="preserve">StreamNet Executive </w:t>
      </w:r>
      <w:r w:rsidR="00ED19B0">
        <w:t>Committee Meeting</w:t>
      </w:r>
    </w:p>
    <w:p w:rsidR="004C1FDA" w:rsidRDefault="00530F12" w:rsidP="004C1FDA">
      <w:pPr>
        <w:jc w:val="center"/>
      </w:pPr>
      <w:r>
        <w:t>Thursday, May 5</w:t>
      </w:r>
    </w:p>
    <w:p w:rsidR="004C1FDA" w:rsidRDefault="00530F12" w:rsidP="004C1FDA">
      <w:pPr>
        <w:jc w:val="center"/>
      </w:pPr>
      <w:r>
        <w:t>8:30</w:t>
      </w:r>
      <w:r w:rsidR="004962F0">
        <w:t xml:space="preserve"> – 12</w:t>
      </w:r>
      <w:r w:rsidR="004D5396">
        <w:t>:30</w:t>
      </w:r>
      <w:r w:rsidR="004C1FDA">
        <w:t xml:space="preserve"> Pacific Time</w:t>
      </w:r>
    </w:p>
    <w:p w:rsidR="004C1FDA" w:rsidRPr="00767DB8" w:rsidRDefault="00767DB8" w:rsidP="004C1FDA">
      <w:pPr>
        <w:pStyle w:val="PlainText"/>
        <w:rPr>
          <w:b/>
        </w:rPr>
      </w:pPr>
      <w:r>
        <w:rPr>
          <w:b/>
        </w:rPr>
        <w:t>PSMFC main conference room</w:t>
      </w:r>
    </w:p>
    <w:p w:rsidR="004C1FDA" w:rsidRDefault="004C1FDA" w:rsidP="004C1FDA">
      <w:pPr>
        <w:pStyle w:val="PlainText"/>
      </w:pPr>
    </w:p>
    <w:p w:rsidR="008E3776" w:rsidRPr="008E3776" w:rsidRDefault="008E3776" w:rsidP="008E3776">
      <w:pPr>
        <w:spacing w:after="0" w:line="240" w:lineRule="auto"/>
        <w:jc w:val="center"/>
        <w:rPr>
          <w:rFonts w:ascii="Calibri" w:hAnsi="Calibri" w:cs="Times New Roman"/>
        </w:rPr>
      </w:pPr>
    </w:p>
    <w:p w:rsidR="00FC205E" w:rsidRDefault="00530F12" w:rsidP="00FC205E">
      <w:pPr>
        <w:pStyle w:val="PlainText"/>
        <w:ind w:left="1440" w:hanging="1440"/>
        <w:rPr>
          <w:color w:val="000000" w:themeColor="text1"/>
        </w:rPr>
      </w:pPr>
      <w:r>
        <w:t>8</w:t>
      </w:r>
      <w:r w:rsidR="004C1FDA">
        <w:t>:</w:t>
      </w:r>
      <w:r>
        <w:t>3</w:t>
      </w:r>
      <w:r w:rsidR="004C1FDA">
        <w:t>0 AM</w:t>
      </w:r>
      <w:r w:rsidR="004C1FDA">
        <w:tab/>
      </w:r>
      <w:r w:rsidR="00FC205E" w:rsidRPr="00FC205E">
        <w:rPr>
          <w:color w:val="000000" w:themeColor="text1"/>
        </w:rPr>
        <w:t>Introductions</w:t>
      </w:r>
      <w:r w:rsidR="00097B7C">
        <w:rPr>
          <w:color w:val="000000" w:themeColor="text1"/>
        </w:rPr>
        <w:t>,</w:t>
      </w:r>
      <w:r w:rsidR="00FC205E" w:rsidRPr="00FC205E">
        <w:rPr>
          <w:color w:val="000000" w:themeColor="text1"/>
        </w:rPr>
        <w:t xml:space="preserve"> Triba</w:t>
      </w:r>
      <w:r w:rsidR="00FC205E">
        <w:rPr>
          <w:color w:val="000000" w:themeColor="text1"/>
        </w:rPr>
        <w:t>l Representation discussion</w:t>
      </w:r>
    </w:p>
    <w:p w:rsidR="006012C3" w:rsidRDefault="006012C3" w:rsidP="00FC205E">
      <w:pPr>
        <w:pStyle w:val="PlainText"/>
        <w:ind w:left="1440" w:hanging="1440"/>
        <w:rPr>
          <w:color w:val="000000" w:themeColor="text1"/>
        </w:rPr>
      </w:pPr>
    </w:p>
    <w:p w:rsidR="006012C3" w:rsidRDefault="00BB592A" w:rsidP="006012C3">
      <w:pPr>
        <w:pStyle w:val="PlainText"/>
        <w:numPr>
          <w:ilvl w:val="0"/>
          <w:numId w:val="2"/>
        </w:numPr>
        <w:rPr>
          <w:color w:val="000000" w:themeColor="text1"/>
        </w:rPr>
      </w:pPr>
      <w:r>
        <w:rPr>
          <w:color w:val="000000" w:themeColor="text1"/>
        </w:rPr>
        <w:t xml:space="preserve">Attendees:  Chris Wheaton (PSMFC), Tom </w:t>
      </w:r>
      <w:proofErr w:type="spellStart"/>
      <w:r>
        <w:rPr>
          <w:color w:val="000000" w:themeColor="text1"/>
        </w:rPr>
        <w:t>Pansky</w:t>
      </w:r>
      <w:proofErr w:type="spellEnd"/>
      <w:r>
        <w:rPr>
          <w:color w:val="000000" w:themeColor="text1"/>
        </w:rPr>
        <w:t xml:space="preserve"> (BPA), Pete </w:t>
      </w:r>
      <w:proofErr w:type="spellStart"/>
      <w:r>
        <w:rPr>
          <w:color w:val="000000" w:themeColor="text1"/>
        </w:rPr>
        <w:t>Hassemer</w:t>
      </w:r>
      <w:proofErr w:type="spellEnd"/>
      <w:r>
        <w:rPr>
          <w:color w:val="000000" w:themeColor="text1"/>
        </w:rPr>
        <w:t xml:space="preserve"> (IDFG), Tom Iverson (Coordinated Assessments), Tom R</w:t>
      </w:r>
      <w:r w:rsidR="00086D8A">
        <w:rPr>
          <w:color w:val="000000" w:themeColor="text1"/>
        </w:rPr>
        <w:t>ein (ODFW</w:t>
      </w:r>
      <w:r>
        <w:rPr>
          <w:color w:val="000000" w:themeColor="text1"/>
        </w:rPr>
        <w:t xml:space="preserve">), Nancy Leonard (Council), Judy Gordon (USFWS), Stan Allen (PSMFC), </w:t>
      </w:r>
      <w:r w:rsidR="00086D8A">
        <w:rPr>
          <w:color w:val="000000" w:themeColor="text1"/>
        </w:rPr>
        <w:t>Russell Scranton (BPA), Zac</w:t>
      </w:r>
      <w:r w:rsidR="00661F7F">
        <w:rPr>
          <w:color w:val="000000" w:themeColor="text1"/>
        </w:rPr>
        <w:t>h</w:t>
      </w:r>
      <w:r w:rsidR="00086D8A">
        <w:rPr>
          <w:color w:val="000000" w:themeColor="text1"/>
        </w:rPr>
        <w:t xml:space="preserve"> Penn</w:t>
      </w:r>
      <w:r w:rsidR="00661F7F">
        <w:rPr>
          <w:color w:val="000000" w:themeColor="text1"/>
        </w:rPr>
        <w:t>e</w:t>
      </w:r>
      <w:r w:rsidR="00086D8A">
        <w:rPr>
          <w:color w:val="000000" w:themeColor="text1"/>
        </w:rPr>
        <w:t>y (CRITFC), Brady Allen (</w:t>
      </w:r>
      <w:r w:rsidR="009C1EB2">
        <w:rPr>
          <w:color w:val="000000" w:themeColor="text1"/>
        </w:rPr>
        <w:t>BPA)</w:t>
      </w:r>
      <w:r w:rsidR="00086D8A">
        <w:rPr>
          <w:color w:val="000000" w:themeColor="text1"/>
        </w:rPr>
        <w:t xml:space="preserve">, Kristin </w:t>
      </w:r>
      <w:proofErr w:type="spellStart"/>
      <w:r w:rsidR="009C1EB2">
        <w:rPr>
          <w:color w:val="000000" w:themeColor="text1"/>
        </w:rPr>
        <w:t>Jule</w:t>
      </w:r>
      <w:proofErr w:type="spellEnd"/>
      <w:r w:rsidR="009C1EB2">
        <w:rPr>
          <w:color w:val="000000" w:themeColor="text1"/>
        </w:rPr>
        <w:t xml:space="preserve"> (BPA), Mike</w:t>
      </w:r>
      <w:r w:rsidR="00086D8A">
        <w:rPr>
          <w:color w:val="000000" w:themeColor="text1"/>
        </w:rPr>
        <w:t xml:space="preserve"> </w:t>
      </w:r>
      <w:proofErr w:type="spellStart"/>
      <w:r w:rsidR="00086D8A">
        <w:rPr>
          <w:color w:val="000000" w:themeColor="text1"/>
        </w:rPr>
        <w:t>Banach</w:t>
      </w:r>
      <w:proofErr w:type="spellEnd"/>
      <w:r w:rsidR="00086D8A">
        <w:rPr>
          <w:color w:val="000000" w:themeColor="text1"/>
        </w:rPr>
        <w:t xml:space="preserve"> (PSMFC), Dan </w:t>
      </w:r>
      <w:proofErr w:type="spellStart"/>
      <w:r w:rsidR="00086D8A">
        <w:rPr>
          <w:color w:val="000000" w:themeColor="text1"/>
        </w:rPr>
        <w:t>Rawding</w:t>
      </w:r>
      <w:proofErr w:type="spellEnd"/>
      <w:r w:rsidR="00086D8A">
        <w:rPr>
          <w:color w:val="000000" w:themeColor="text1"/>
        </w:rPr>
        <w:t xml:space="preserve"> (WDFW), </w:t>
      </w:r>
      <w:r w:rsidR="00924323">
        <w:rPr>
          <w:color w:val="000000" w:themeColor="text1"/>
        </w:rPr>
        <w:t xml:space="preserve">Brian Mercier (BPA), </w:t>
      </w:r>
      <w:r w:rsidR="005D255F">
        <w:rPr>
          <w:color w:val="000000" w:themeColor="text1"/>
        </w:rPr>
        <w:t>Tom Cooney (NOAA</w:t>
      </w:r>
      <w:r w:rsidR="00A147D9">
        <w:rPr>
          <w:color w:val="000000" w:themeColor="text1"/>
        </w:rPr>
        <w:t xml:space="preserve"> Science Center</w:t>
      </w:r>
      <w:r w:rsidR="005D255F">
        <w:rPr>
          <w:color w:val="000000" w:themeColor="text1"/>
        </w:rPr>
        <w:t xml:space="preserve">), Greg </w:t>
      </w:r>
      <w:proofErr w:type="spellStart"/>
      <w:r w:rsidR="005D255F">
        <w:rPr>
          <w:color w:val="000000" w:themeColor="text1"/>
        </w:rPr>
        <w:t>Si</w:t>
      </w:r>
      <w:r w:rsidR="00A147D9">
        <w:rPr>
          <w:color w:val="000000" w:themeColor="text1"/>
        </w:rPr>
        <w:t>e</w:t>
      </w:r>
      <w:r w:rsidR="005D255F">
        <w:rPr>
          <w:color w:val="000000" w:themeColor="text1"/>
        </w:rPr>
        <w:t>glitz</w:t>
      </w:r>
      <w:proofErr w:type="spellEnd"/>
      <w:r w:rsidR="005D255F">
        <w:rPr>
          <w:color w:val="000000" w:themeColor="text1"/>
        </w:rPr>
        <w:t xml:space="preserve"> (NOAA</w:t>
      </w:r>
      <w:r w:rsidR="00A147D9">
        <w:rPr>
          <w:color w:val="000000" w:themeColor="text1"/>
        </w:rPr>
        <w:t xml:space="preserve"> RM&amp;E</w:t>
      </w:r>
      <w:r w:rsidR="005D255F">
        <w:rPr>
          <w:color w:val="000000" w:themeColor="text1"/>
        </w:rPr>
        <w:t>)</w:t>
      </w:r>
    </w:p>
    <w:p w:rsidR="00086D8A" w:rsidRPr="00FC205E" w:rsidRDefault="00086D8A" w:rsidP="006012C3">
      <w:pPr>
        <w:pStyle w:val="PlainText"/>
        <w:numPr>
          <w:ilvl w:val="0"/>
          <w:numId w:val="2"/>
        </w:numPr>
        <w:rPr>
          <w:color w:val="000000" w:themeColor="text1"/>
        </w:rPr>
      </w:pPr>
      <w:r>
        <w:rPr>
          <w:color w:val="000000" w:themeColor="text1"/>
        </w:rPr>
        <w:t xml:space="preserve">Phone:  Jay Hesse (Nez Perce), John </w:t>
      </w:r>
      <w:proofErr w:type="spellStart"/>
      <w:r>
        <w:rPr>
          <w:color w:val="000000" w:themeColor="text1"/>
        </w:rPr>
        <w:t>Arterburn</w:t>
      </w:r>
      <w:proofErr w:type="spellEnd"/>
      <w:r>
        <w:rPr>
          <w:color w:val="000000" w:themeColor="text1"/>
        </w:rPr>
        <w:t xml:space="preserve"> (Colville), Don </w:t>
      </w:r>
      <w:proofErr w:type="spellStart"/>
      <w:r>
        <w:rPr>
          <w:color w:val="000000" w:themeColor="text1"/>
        </w:rPr>
        <w:t>Skaar</w:t>
      </w:r>
      <w:proofErr w:type="spellEnd"/>
      <w:r>
        <w:rPr>
          <w:color w:val="000000" w:themeColor="text1"/>
        </w:rPr>
        <w:t xml:space="preserve"> (MFWP)</w:t>
      </w:r>
      <w:r w:rsidR="00924323">
        <w:rPr>
          <w:color w:val="000000" w:themeColor="text1"/>
        </w:rPr>
        <w:t xml:space="preserve">, Jim </w:t>
      </w:r>
      <w:proofErr w:type="spellStart"/>
      <w:r w:rsidR="00924323">
        <w:rPr>
          <w:color w:val="000000" w:themeColor="text1"/>
        </w:rPr>
        <w:t>Ruzycki</w:t>
      </w:r>
      <w:proofErr w:type="spellEnd"/>
      <w:r w:rsidR="005D255F">
        <w:rPr>
          <w:color w:val="000000" w:themeColor="text1"/>
        </w:rPr>
        <w:t xml:space="preserve"> (ODFW)</w:t>
      </w:r>
    </w:p>
    <w:p w:rsidR="00FC205E" w:rsidRDefault="00FC205E" w:rsidP="00FC205E">
      <w:pPr>
        <w:pStyle w:val="PlainText"/>
        <w:rPr>
          <w:color w:val="000000" w:themeColor="text1"/>
        </w:rPr>
      </w:pPr>
    </w:p>
    <w:p w:rsidR="00661F7F" w:rsidRDefault="00661F7F" w:rsidP="00FC205E">
      <w:pPr>
        <w:pStyle w:val="PlainText"/>
        <w:rPr>
          <w:color w:val="000000" w:themeColor="text1"/>
        </w:rPr>
      </w:pPr>
    </w:p>
    <w:p w:rsidR="00661F7F" w:rsidRDefault="00661F7F" w:rsidP="00661F7F">
      <w:pPr>
        <w:pStyle w:val="PlainText"/>
        <w:numPr>
          <w:ilvl w:val="0"/>
          <w:numId w:val="2"/>
        </w:numPr>
        <w:rPr>
          <w:color w:val="000000" w:themeColor="text1"/>
        </w:rPr>
      </w:pPr>
      <w:r>
        <w:rPr>
          <w:color w:val="000000" w:themeColor="text1"/>
        </w:rPr>
        <w:t xml:space="preserve">Executive Committee has been providing guidance to Coordinated Assessments project, but would </w:t>
      </w:r>
      <w:r w:rsidR="007A0B8F">
        <w:rPr>
          <w:color w:val="000000" w:themeColor="text1"/>
        </w:rPr>
        <w:t xml:space="preserve">like to invite sovereign tribes or agencies that are providers or </w:t>
      </w:r>
      <w:r>
        <w:rPr>
          <w:color w:val="000000" w:themeColor="text1"/>
        </w:rPr>
        <w:t>consumers of data to participate in the decision making process for setting regional data priorities</w:t>
      </w:r>
      <w:r w:rsidR="007A0B8F">
        <w:rPr>
          <w:color w:val="000000" w:themeColor="text1"/>
        </w:rPr>
        <w:t>. Proposal is to extend membership in the Executive Committee to these parties</w:t>
      </w:r>
    </w:p>
    <w:p w:rsidR="00661F7F" w:rsidRDefault="00661F7F" w:rsidP="00661F7F">
      <w:pPr>
        <w:pStyle w:val="PlainText"/>
        <w:numPr>
          <w:ilvl w:val="1"/>
          <w:numId w:val="2"/>
        </w:numPr>
        <w:rPr>
          <w:color w:val="000000" w:themeColor="text1"/>
        </w:rPr>
      </w:pPr>
      <w:r>
        <w:rPr>
          <w:color w:val="000000" w:themeColor="text1"/>
        </w:rPr>
        <w:t>May want to discuss travel assistance costs in next budget year discussions</w:t>
      </w:r>
    </w:p>
    <w:p w:rsidR="00661F7F" w:rsidRDefault="00924323" w:rsidP="00661F7F">
      <w:pPr>
        <w:pStyle w:val="PlainText"/>
        <w:numPr>
          <w:ilvl w:val="1"/>
          <w:numId w:val="2"/>
        </w:numPr>
        <w:rPr>
          <w:color w:val="000000" w:themeColor="text1"/>
        </w:rPr>
      </w:pPr>
      <w:r>
        <w:rPr>
          <w:color w:val="000000" w:themeColor="text1"/>
        </w:rPr>
        <w:t>CRITFC tribes all in</w:t>
      </w:r>
      <w:r w:rsidR="00661F7F">
        <w:rPr>
          <w:color w:val="000000" w:themeColor="text1"/>
        </w:rPr>
        <w:t xml:space="preserve"> different places in terms of their data needs/ priorities, so Zach not necessarily comfortable making decisions on their behalf</w:t>
      </w:r>
      <w:r>
        <w:rPr>
          <w:color w:val="000000" w:themeColor="text1"/>
        </w:rPr>
        <w:t xml:space="preserve"> until he is more up to speed;</w:t>
      </w:r>
      <w:r w:rsidR="00661F7F">
        <w:rPr>
          <w:color w:val="000000" w:themeColor="text1"/>
        </w:rPr>
        <w:t xml:space="preserve"> varied response on their level of interest in participation; level of engagement from individual tribes may differ- what does it mean if they do not participate?  Does absence imply assent?  </w:t>
      </w:r>
    </w:p>
    <w:p w:rsidR="00661F7F" w:rsidRDefault="007A0B8F" w:rsidP="00661F7F">
      <w:pPr>
        <w:pStyle w:val="PlainText"/>
        <w:numPr>
          <w:ilvl w:val="2"/>
          <w:numId w:val="2"/>
        </w:numPr>
        <w:rPr>
          <w:color w:val="000000" w:themeColor="text1"/>
        </w:rPr>
      </w:pPr>
      <w:r>
        <w:rPr>
          <w:color w:val="000000" w:themeColor="text1"/>
        </w:rPr>
        <w:t>No, but w</w:t>
      </w:r>
      <w:r w:rsidR="00661F7F">
        <w:rPr>
          <w:color w:val="000000" w:themeColor="text1"/>
        </w:rPr>
        <w:t xml:space="preserve">ill require Chris to further engage with those non-participatory </w:t>
      </w:r>
      <w:r w:rsidR="00B933EE">
        <w:rPr>
          <w:color w:val="000000" w:themeColor="text1"/>
        </w:rPr>
        <w:t>entitie</w:t>
      </w:r>
      <w:r w:rsidR="00661F7F">
        <w:rPr>
          <w:color w:val="000000" w:themeColor="text1"/>
        </w:rPr>
        <w:t>s to make sure they are aware of decisions</w:t>
      </w:r>
    </w:p>
    <w:p w:rsidR="00661F7F" w:rsidRDefault="00661F7F" w:rsidP="00661F7F">
      <w:pPr>
        <w:pStyle w:val="PlainText"/>
        <w:numPr>
          <w:ilvl w:val="1"/>
          <w:numId w:val="2"/>
        </w:numPr>
        <w:rPr>
          <w:color w:val="000000" w:themeColor="text1"/>
        </w:rPr>
      </w:pPr>
      <w:r>
        <w:rPr>
          <w:color w:val="000000" w:themeColor="text1"/>
        </w:rPr>
        <w:t>John A, Dan R</w:t>
      </w:r>
      <w:r w:rsidR="00097B7C">
        <w:rPr>
          <w:color w:val="000000" w:themeColor="text1"/>
        </w:rPr>
        <w:t>, Nancy L</w:t>
      </w:r>
      <w:r>
        <w:rPr>
          <w:color w:val="000000" w:themeColor="text1"/>
        </w:rPr>
        <w:t>- support the inclusion of individual sovereigns to address their unique needs and challenges</w:t>
      </w:r>
    </w:p>
    <w:p w:rsidR="00924323" w:rsidRDefault="00661F7F" w:rsidP="00661F7F">
      <w:pPr>
        <w:pStyle w:val="PlainText"/>
        <w:numPr>
          <w:ilvl w:val="1"/>
          <w:numId w:val="2"/>
        </w:numPr>
        <w:rPr>
          <w:color w:val="000000" w:themeColor="text1"/>
        </w:rPr>
      </w:pPr>
      <w:r>
        <w:rPr>
          <w:color w:val="000000" w:themeColor="text1"/>
        </w:rPr>
        <w:t xml:space="preserve">Jay H- appreciates the effort to be inclusive and collaborative; will draft letter to Chris indicating a commitment to participate as observer at next 2-3 </w:t>
      </w:r>
      <w:proofErr w:type="spellStart"/>
      <w:r>
        <w:rPr>
          <w:color w:val="000000" w:themeColor="text1"/>
        </w:rPr>
        <w:t>ExComm</w:t>
      </w:r>
      <w:proofErr w:type="spellEnd"/>
      <w:r>
        <w:rPr>
          <w:color w:val="000000" w:themeColor="text1"/>
        </w:rPr>
        <w:t xml:space="preserve"> meetings to</w:t>
      </w:r>
      <w:r w:rsidR="00924323">
        <w:rPr>
          <w:color w:val="000000" w:themeColor="text1"/>
        </w:rPr>
        <w:t>:</w:t>
      </w:r>
    </w:p>
    <w:p w:rsidR="00924323" w:rsidRDefault="00924323" w:rsidP="00924323">
      <w:pPr>
        <w:pStyle w:val="PlainText"/>
        <w:numPr>
          <w:ilvl w:val="2"/>
          <w:numId w:val="2"/>
        </w:numPr>
        <w:rPr>
          <w:color w:val="000000" w:themeColor="text1"/>
        </w:rPr>
      </w:pPr>
      <w:r>
        <w:rPr>
          <w:color w:val="000000" w:themeColor="text1"/>
        </w:rPr>
        <w:t>U</w:t>
      </w:r>
      <w:r w:rsidR="00661F7F">
        <w:rPr>
          <w:color w:val="000000" w:themeColor="text1"/>
        </w:rPr>
        <w:t>nderstand the decision structure and assess</w:t>
      </w:r>
    </w:p>
    <w:p w:rsidR="00924323" w:rsidRDefault="00924323" w:rsidP="00924323">
      <w:pPr>
        <w:pStyle w:val="PlainText"/>
        <w:numPr>
          <w:ilvl w:val="2"/>
          <w:numId w:val="2"/>
        </w:numPr>
        <w:rPr>
          <w:color w:val="000000" w:themeColor="text1"/>
        </w:rPr>
      </w:pPr>
      <w:r>
        <w:rPr>
          <w:color w:val="000000" w:themeColor="text1"/>
        </w:rPr>
        <w:t xml:space="preserve">Understand </w:t>
      </w:r>
      <w:r w:rsidR="00661F7F">
        <w:rPr>
          <w:color w:val="000000" w:themeColor="text1"/>
        </w:rPr>
        <w:t>how tribal representation can be balanced with inter-tribe projects</w:t>
      </w:r>
    </w:p>
    <w:p w:rsidR="00661F7F" w:rsidRDefault="00924323" w:rsidP="00924323">
      <w:pPr>
        <w:pStyle w:val="PlainText"/>
        <w:numPr>
          <w:ilvl w:val="2"/>
          <w:numId w:val="2"/>
        </w:numPr>
        <w:rPr>
          <w:color w:val="000000" w:themeColor="text1"/>
        </w:rPr>
      </w:pPr>
      <w:r>
        <w:rPr>
          <w:color w:val="000000" w:themeColor="text1"/>
        </w:rPr>
        <w:t xml:space="preserve">Understand </w:t>
      </w:r>
      <w:r w:rsidR="00661F7F">
        <w:rPr>
          <w:color w:val="000000" w:themeColor="text1"/>
        </w:rPr>
        <w:t>how the invitation to participate may change the perceived standing or role of the StreamNet project in the region through participation or non-participation of tribes</w:t>
      </w:r>
    </w:p>
    <w:p w:rsidR="005D255F" w:rsidRDefault="005D255F" w:rsidP="005D255F">
      <w:pPr>
        <w:pStyle w:val="PlainText"/>
        <w:numPr>
          <w:ilvl w:val="3"/>
          <w:numId w:val="2"/>
        </w:numPr>
        <w:rPr>
          <w:color w:val="000000" w:themeColor="text1"/>
        </w:rPr>
      </w:pPr>
      <w:r>
        <w:rPr>
          <w:color w:val="000000" w:themeColor="text1"/>
        </w:rPr>
        <w:t xml:space="preserve">Recent evolution/ restructuring of StreamNet is a positive thing, but concerned </w:t>
      </w:r>
      <w:r w:rsidR="001A2F44">
        <w:rPr>
          <w:color w:val="000000" w:themeColor="text1"/>
        </w:rPr>
        <w:t>StreamNet</w:t>
      </w:r>
      <w:r>
        <w:rPr>
          <w:color w:val="000000" w:themeColor="text1"/>
        </w:rPr>
        <w:t xml:space="preserve"> is now being used by others as a means to determine what data is being collected</w:t>
      </w:r>
    </w:p>
    <w:p w:rsidR="00924323" w:rsidRDefault="00924323" w:rsidP="00924323">
      <w:pPr>
        <w:pStyle w:val="PlainText"/>
        <w:numPr>
          <w:ilvl w:val="1"/>
          <w:numId w:val="2"/>
        </w:numPr>
        <w:rPr>
          <w:color w:val="000000" w:themeColor="text1"/>
        </w:rPr>
      </w:pPr>
      <w:r>
        <w:rPr>
          <w:color w:val="000000" w:themeColor="text1"/>
        </w:rPr>
        <w:t xml:space="preserve">Pete H- could also send out copy of charter with invitation, tribes should also consider participation in the Steering Committee </w:t>
      </w:r>
    </w:p>
    <w:p w:rsidR="007A369F" w:rsidRDefault="007A369F" w:rsidP="00924323">
      <w:pPr>
        <w:pStyle w:val="PlainText"/>
        <w:numPr>
          <w:ilvl w:val="1"/>
          <w:numId w:val="2"/>
        </w:numPr>
        <w:rPr>
          <w:color w:val="000000" w:themeColor="text1"/>
        </w:rPr>
      </w:pPr>
      <w:r>
        <w:rPr>
          <w:color w:val="000000" w:themeColor="text1"/>
        </w:rPr>
        <w:lastRenderedPageBreak/>
        <w:t xml:space="preserve">Tom C- wants to make sure the process continues to encourage common goals and objectives in </w:t>
      </w:r>
      <w:r w:rsidR="005F48BB">
        <w:rPr>
          <w:color w:val="000000" w:themeColor="text1"/>
        </w:rPr>
        <w:t>promoting regional</w:t>
      </w:r>
      <w:r>
        <w:rPr>
          <w:color w:val="000000" w:themeColor="text1"/>
        </w:rPr>
        <w:t xml:space="preserve"> priorities and data management</w:t>
      </w:r>
      <w:r w:rsidR="00097B7C">
        <w:rPr>
          <w:color w:val="000000" w:themeColor="text1"/>
        </w:rPr>
        <w:t>.  Going in good direction.  Want to see it work.  Encourage collaboration over competition.</w:t>
      </w:r>
    </w:p>
    <w:p w:rsidR="00BF7F2A" w:rsidRDefault="009C1EB2" w:rsidP="00924323">
      <w:pPr>
        <w:pStyle w:val="PlainText"/>
        <w:numPr>
          <w:ilvl w:val="1"/>
          <w:numId w:val="2"/>
        </w:numPr>
        <w:rPr>
          <w:color w:val="000000" w:themeColor="text1"/>
        </w:rPr>
      </w:pPr>
      <w:r>
        <w:rPr>
          <w:color w:val="000000" w:themeColor="text1"/>
        </w:rPr>
        <w:t xml:space="preserve">Greg </w:t>
      </w:r>
      <w:proofErr w:type="spellStart"/>
      <w:r>
        <w:rPr>
          <w:color w:val="000000" w:themeColor="text1"/>
        </w:rPr>
        <w:t>Sieglitz</w:t>
      </w:r>
      <w:proofErr w:type="spellEnd"/>
      <w:r>
        <w:rPr>
          <w:color w:val="000000" w:themeColor="text1"/>
        </w:rPr>
        <w:t xml:space="preserve"> may</w:t>
      </w:r>
      <w:r w:rsidR="00BF7F2A">
        <w:rPr>
          <w:color w:val="000000" w:themeColor="text1"/>
        </w:rPr>
        <w:t xml:space="preserve"> be</w:t>
      </w:r>
      <w:r>
        <w:rPr>
          <w:color w:val="000000" w:themeColor="text1"/>
        </w:rPr>
        <w:t xml:space="preserve"> the</w:t>
      </w:r>
      <w:r w:rsidR="00BF7F2A">
        <w:rPr>
          <w:color w:val="000000" w:themeColor="text1"/>
        </w:rPr>
        <w:t xml:space="preserve"> new SNEC member from NMFS</w:t>
      </w:r>
      <w:r>
        <w:rPr>
          <w:color w:val="000000" w:themeColor="text1"/>
        </w:rPr>
        <w:t xml:space="preserve"> in future</w:t>
      </w:r>
      <w:r w:rsidR="00BF7F2A">
        <w:rPr>
          <w:color w:val="000000" w:themeColor="text1"/>
        </w:rPr>
        <w:t>.</w:t>
      </w:r>
    </w:p>
    <w:p w:rsidR="00A36284" w:rsidRDefault="00A36284" w:rsidP="00A36284">
      <w:pPr>
        <w:pStyle w:val="PlainText"/>
        <w:ind w:left="1440"/>
        <w:rPr>
          <w:color w:val="000000" w:themeColor="text1"/>
        </w:rPr>
      </w:pPr>
    </w:p>
    <w:p w:rsidR="007A0B8F" w:rsidRDefault="007A0B8F" w:rsidP="00F8105A">
      <w:pPr>
        <w:pStyle w:val="PlainText"/>
        <w:rPr>
          <w:color w:val="000000" w:themeColor="text1"/>
        </w:rPr>
      </w:pPr>
      <w:r w:rsidRPr="007A0B8F">
        <w:rPr>
          <w:color w:val="000000" w:themeColor="text1"/>
          <w:highlight w:val="yellow"/>
        </w:rPr>
        <w:t>Action:</w:t>
      </w:r>
      <w:r>
        <w:rPr>
          <w:color w:val="000000" w:themeColor="text1"/>
        </w:rPr>
        <w:t xml:space="preserve"> Chris will extend invitation to join Executive Committee</w:t>
      </w:r>
      <w:r w:rsidR="00FD1AC4">
        <w:rPr>
          <w:color w:val="000000" w:themeColor="text1"/>
        </w:rPr>
        <w:t>, along with</w:t>
      </w:r>
      <w:r w:rsidR="00A36284">
        <w:rPr>
          <w:color w:val="000000" w:themeColor="text1"/>
        </w:rPr>
        <w:t xml:space="preserve"> the Strategic Plan</w:t>
      </w:r>
      <w:r w:rsidR="00FD1AC4">
        <w:rPr>
          <w:color w:val="000000" w:themeColor="text1"/>
        </w:rPr>
        <w:t xml:space="preserve"> from several years ago (Pete's suggestion)</w:t>
      </w:r>
      <w:r>
        <w:rPr>
          <w:color w:val="000000" w:themeColor="text1"/>
        </w:rPr>
        <w:t xml:space="preserve"> to Tribes and agencies who are involved in CA but not currently on the Committee. The intent is to be inclusive of any that have data or are consuming data. This may be expanded in future as </w:t>
      </w:r>
      <w:r w:rsidR="005F48BB">
        <w:rPr>
          <w:color w:val="000000" w:themeColor="text1"/>
        </w:rPr>
        <w:t>additional species</w:t>
      </w:r>
      <w:r>
        <w:rPr>
          <w:color w:val="000000" w:themeColor="text1"/>
        </w:rPr>
        <w:t xml:space="preserve">/areas/subjects are addressed in CA. For </w:t>
      </w:r>
      <w:r w:rsidR="005F48BB">
        <w:rPr>
          <w:color w:val="000000" w:themeColor="text1"/>
        </w:rPr>
        <w:t>now,</w:t>
      </w:r>
      <w:r>
        <w:rPr>
          <w:color w:val="000000" w:themeColor="text1"/>
        </w:rPr>
        <w:t xml:space="preserve"> Chris understands this means the 4 individual CRITFC tribes plus the Shoshone-Bannock Tribe. If others should be invited now, please let Chris know.</w:t>
      </w:r>
      <w:r w:rsidR="009C1EB2">
        <w:rPr>
          <w:color w:val="000000" w:themeColor="text1"/>
        </w:rPr>
        <w:t xml:space="preserve"> Did receive a suggestion to invite the action and land management agencies (USFS, BLM, COE, BOR) as well as USGS.</w:t>
      </w:r>
    </w:p>
    <w:p w:rsidR="007A0B8F" w:rsidRDefault="007A0B8F" w:rsidP="007A0B8F">
      <w:pPr>
        <w:pStyle w:val="PlainText"/>
        <w:ind w:left="720"/>
        <w:rPr>
          <w:color w:val="000000" w:themeColor="text1"/>
        </w:rPr>
      </w:pPr>
    </w:p>
    <w:p w:rsidR="00ED19B0" w:rsidRPr="00FC205E" w:rsidRDefault="00FC205E" w:rsidP="00FC205E">
      <w:pPr>
        <w:pStyle w:val="PlainText"/>
        <w:ind w:left="1440" w:hanging="1440"/>
        <w:rPr>
          <w:color w:val="000000" w:themeColor="text1"/>
        </w:rPr>
      </w:pPr>
      <w:r w:rsidRPr="00FC205E">
        <w:rPr>
          <w:color w:val="000000" w:themeColor="text1"/>
        </w:rPr>
        <w:t>8:45 AM</w:t>
      </w:r>
      <w:r w:rsidRPr="00FC205E">
        <w:rPr>
          <w:color w:val="000000" w:themeColor="text1"/>
        </w:rPr>
        <w:tab/>
      </w:r>
      <w:r w:rsidR="00ED19B0" w:rsidRPr="00FC205E">
        <w:rPr>
          <w:color w:val="000000" w:themeColor="text1"/>
        </w:rPr>
        <w:t xml:space="preserve">Current Year </w:t>
      </w:r>
      <w:r w:rsidR="004C1FDA" w:rsidRPr="00FC205E">
        <w:rPr>
          <w:color w:val="000000" w:themeColor="text1"/>
        </w:rPr>
        <w:t xml:space="preserve">Budget Discussion </w:t>
      </w:r>
      <w:r w:rsidR="004C1FDA" w:rsidRPr="00FC205E">
        <w:rPr>
          <w:color w:val="000000" w:themeColor="text1"/>
        </w:rPr>
        <w:tab/>
      </w:r>
      <w:r w:rsidR="00530F12" w:rsidRPr="00FC205E">
        <w:rPr>
          <w:color w:val="000000" w:themeColor="text1"/>
        </w:rPr>
        <w:t>Savings and Reprogramming Recommendation from the Steering Committee (Note: amount TBD as of 4/25)</w:t>
      </w:r>
      <w:r w:rsidR="004679BF" w:rsidRPr="00FC205E">
        <w:rPr>
          <w:color w:val="000000" w:themeColor="text1"/>
        </w:rPr>
        <w:t xml:space="preserve"> Including both StreamNet and EPA grant budgets</w:t>
      </w:r>
    </w:p>
    <w:p w:rsidR="004C1FDA" w:rsidRPr="00FC205E" w:rsidRDefault="004C1FDA" w:rsidP="00ED19B0">
      <w:pPr>
        <w:pStyle w:val="PlainText"/>
        <w:ind w:left="1440" w:firstLine="720"/>
        <w:rPr>
          <w:color w:val="000000" w:themeColor="text1"/>
        </w:rPr>
      </w:pPr>
    </w:p>
    <w:p w:rsidR="00ED19B0" w:rsidRPr="00FC205E" w:rsidRDefault="00ED19B0" w:rsidP="00ED19B0">
      <w:pPr>
        <w:pStyle w:val="PlainText"/>
        <w:ind w:left="1440" w:firstLine="720"/>
        <w:rPr>
          <w:color w:val="000000" w:themeColor="text1"/>
        </w:rPr>
      </w:pPr>
      <w:r w:rsidRPr="00FC205E">
        <w:rPr>
          <w:color w:val="000000" w:themeColor="text1"/>
        </w:rPr>
        <w:t>Spending Update</w:t>
      </w:r>
    </w:p>
    <w:p w:rsidR="00EF6057" w:rsidRPr="00FC205E" w:rsidRDefault="00ED19B0" w:rsidP="00ED19B0">
      <w:pPr>
        <w:pStyle w:val="PlainText"/>
        <w:ind w:left="1440" w:firstLine="720"/>
        <w:rPr>
          <w:color w:val="000000" w:themeColor="text1"/>
        </w:rPr>
      </w:pPr>
      <w:r w:rsidRPr="00FC205E">
        <w:rPr>
          <w:color w:val="000000" w:themeColor="text1"/>
        </w:rPr>
        <w:t>Re</w:t>
      </w:r>
      <w:r w:rsidR="00530F12" w:rsidRPr="00FC205E">
        <w:rPr>
          <w:color w:val="000000" w:themeColor="text1"/>
        </w:rPr>
        <w:t>commendations for funding changes in the current fiscal year</w:t>
      </w:r>
      <w:r w:rsidRPr="00FC205E">
        <w:rPr>
          <w:color w:val="000000" w:themeColor="text1"/>
        </w:rPr>
        <w:t xml:space="preserve"> </w:t>
      </w:r>
    </w:p>
    <w:p w:rsidR="004C1FDA" w:rsidRDefault="004C1FDA" w:rsidP="004C1FDA">
      <w:pPr>
        <w:pStyle w:val="PlainText"/>
        <w:rPr>
          <w:color w:val="000000" w:themeColor="text1"/>
        </w:rPr>
      </w:pPr>
    </w:p>
    <w:p w:rsidR="006012C3" w:rsidRDefault="007A369F" w:rsidP="006012C3">
      <w:pPr>
        <w:pStyle w:val="PlainText"/>
        <w:numPr>
          <w:ilvl w:val="0"/>
          <w:numId w:val="2"/>
        </w:numPr>
        <w:rPr>
          <w:color w:val="000000" w:themeColor="text1"/>
        </w:rPr>
      </w:pPr>
      <w:r>
        <w:rPr>
          <w:color w:val="000000" w:themeColor="text1"/>
        </w:rPr>
        <w:t>Reviewed budget snapshot (at halfway point in budget year)</w:t>
      </w:r>
    </w:p>
    <w:p w:rsidR="007A369F" w:rsidRDefault="007A369F" w:rsidP="007A369F">
      <w:pPr>
        <w:pStyle w:val="PlainText"/>
        <w:numPr>
          <w:ilvl w:val="1"/>
          <w:numId w:val="2"/>
        </w:numPr>
        <w:rPr>
          <w:color w:val="000000" w:themeColor="text1"/>
        </w:rPr>
      </w:pPr>
      <w:r>
        <w:rPr>
          <w:color w:val="000000" w:themeColor="text1"/>
        </w:rPr>
        <w:t xml:space="preserve">Colville got </w:t>
      </w:r>
      <w:r w:rsidR="00C7072F">
        <w:rPr>
          <w:color w:val="000000" w:themeColor="text1"/>
        </w:rPr>
        <w:t xml:space="preserve">their </w:t>
      </w:r>
      <w:r>
        <w:rPr>
          <w:color w:val="000000" w:themeColor="text1"/>
        </w:rPr>
        <w:t>contract from PSMFC on 12/10/15, can’t start work until</w:t>
      </w:r>
      <w:r w:rsidR="00C7072F">
        <w:rPr>
          <w:color w:val="000000" w:themeColor="text1"/>
        </w:rPr>
        <w:t xml:space="preserve"> they’ve</w:t>
      </w:r>
      <w:r>
        <w:rPr>
          <w:color w:val="000000" w:themeColor="text1"/>
        </w:rPr>
        <w:t xml:space="preserve"> signed (on 2/15/16), subcontract to Paul at Sitka not sent until 3/15/16, first billings will start to show up in May</w:t>
      </w:r>
    </w:p>
    <w:p w:rsidR="007A369F" w:rsidRDefault="007A369F" w:rsidP="007A369F">
      <w:pPr>
        <w:pStyle w:val="PlainText"/>
        <w:numPr>
          <w:ilvl w:val="2"/>
          <w:numId w:val="2"/>
        </w:numPr>
        <w:rPr>
          <w:color w:val="000000" w:themeColor="text1"/>
        </w:rPr>
      </w:pPr>
      <w:r>
        <w:rPr>
          <w:color w:val="000000" w:themeColor="text1"/>
        </w:rPr>
        <w:t xml:space="preserve">Would be helpful to get subcontracts from PSMFC sent out in a </w:t>
      </w:r>
      <w:r w:rsidR="0043739C">
        <w:rPr>
          <w:color w:val="000000" w:themeColor="text1"/>
        </w:rPr>
        <w:t>timelier</w:t>
      </w:r>
      <w:r>
        <w:rPr>
          <w:color w:val="000000" w:themeColor="text1"/>
        </w:rPr>
        <w:t xml:space="preserve"> fashion so that spending can occur closer to contract start date</w:t>
      </w:r>
    </w:p>
    <w:p w:rsidR="00CD002A" w:rsidRDefault="00CD002A" w:rsidP="007A369F">
      <w:pPr>
        <w:pStyle w:val="PlainText"/>
        <w:numPr>
          <w:ilvl w:val="2"/>
          <w:numId w:val="2"/>
        </w:numPr>
        <w:rPr>
          <w:color w:val="000000" w:themeColor="text1"/>
        </w:rPr>
      </w:pPr>
      <w:r>
        <w:rPr>
          <w:color w:val="000000" w:themeColor="text1"/>
        </w:rPr>
        <w:t xml:space="preserve">Not sure of potential savings at this point; recommends putting </w:t>
      </w:r>
      <w:r w:rsidR="005F48BB">
        <w:rPr>
          <w:color w:val="000000" w:themeColor="text1"/>
        </w:rPr>
        <w:t>currently available</w:t>
      </w:r>
      <w:r>
        <w:rPr>
          <w:color w:val="000000" w:themeColor="text1"/>
        </w:rPr>
        <w:t xml:space="preserve"> money towards staff, and use any available end-of-contract monies for equipment purchases</w:t>
      </w:r>
    </w:p>
    <w:p w:rsidR="007A369F" w:rsidRDefault="007A369F" w:rsidP="007A369F">
      <w:pPr>
        <w:pStyle w:val="PlainText"/>
        <w:numPr>
          <w:ilvl w:val="1"/>
          <w:numId w:val="2"/>
        </w:numPr>
        <w:rPr>
          <w:color w:val="000000" w:themeColor="text1"/>
        </w:rPr>
      </w:pPr>
      <w:r>
        <w:rPr>
          <w:color w:val="000000" w:themeColor="text1"/>
        </w:rPr>
        <w:t>USFWS not sure why nothing spent yet- in the past they’ve billed one time</w:t>
      </w:r>
    </w:p>
    <w:p w:rsidR="00CD002A" w:rsidRDefault="00CD002A" w:rsidP="00CD002A">
      <w:pPr>
        <w:pStyle w:val="PlainText"/>
        <w:numPr>
          <w:ilvl w:val="2"/>
          <w:numId w:val="2"/>
        </w:numPr>
        <w:rPr>
          <w:color w:val="000000" w:themeColor="text1"/>
        </w:rPr>
      </w:pPr>
      <w:r>
        <w:rPr>
          <w:color w:val="000000" w:themeColor="text1"/>
        </w:rPr>
        <w:t>Have $39,500 available that will be unspent this budget year</w:t>
      </w:r>
    </w:p>
    <w:p w:rsidR="007A369F" w:rsidRDefault="007A369F" w:rsidP="007A369F">
      <w:pPr>
        <w:pStyle w:val="PlainText"/>
        <w:ind w:left="720"/>
        <w:rPr>
          <w:color w:val="000000" w:themeColor="text1"/>
        </w:rPr>
      </w:pPr>
    </w:p>
    <w:p w:rsidR="007A369F" w:rsidRDefault="007A369F" w:rsidP="006012C3">
      <w:pPr>
        <w:pStyle w:val="PlainText"/>
        <w:numPr>
          <w:ilvl w:val="0"/>
          <w:numId w:val="2"/>
        </w:numPr>
        <w:rPr>
          <w:color w:val="000000" w:themeColor="text1"/>
        </w:rPr>
      </w:pPr>
      <w:r>
        <w:rPr>
          <w:color w:val="000000" w:themeColor="text1"/>
        </w:rPr>
        <w:t>Solicited ideas from Steering Committee for reallocation of any unspent/ unallocated funds</w:t>
      </w:r>
    </w:p>
    <w:p w:rsidR="007A369F" w:rsidRDefault="007A369F" w:rsidP="007A369F">
      <w:pPr>
        <w:pStyle w:val="PlainText"/>
        <w:numPr>
          <w:ilvl w:val="1"/>
          <w:numId w:val="2"/>
        </w:numPr>
        <w:rPr>
          <w:color w:val="000000" w:themeColor="text1"/>
        </w:rPr>
      </w:pPr>
      <w:r>
        <w:rPr>
          <w:color w:val="000000" w:themeColor="text1"/>
        </w:rPr>
        <w:t>$10, 000- WDFW unanticipated personnel expense (COLA increases)</w:t>
      </w:r>
    </w:p>
    <w:p w:rsidR="007A369F" w:rsidRDefault="007A369F" w:rsidP="007A369F">
      <w:pPr>
        <w:pStyle w:val="PlainText"/>
        <w:numPr>
          <w:ilvl w:val="1"/>
          <w:numId w:val="2"/>
        </w:numPr>
        <w:rPr>
          <w:color w:val="000000" w:themeColor="text1"/>
        </w:rPr>
      </w:pPr>
      <w:r>
        <w:rPr>
          <w:color w:val="000000" w:themeColor="text1"/>
        </w:rPr>
        <w:t>$17,000- ODFW programmer time</w:t>
      </w:r>
    </w:p>
    <w:p w:rsidR="007A369F" w:rsidRDefault="007A369F" w:rsidP="007A369F">
      <w:pPr>
        <w:pStyle w:val="PlainText"/>
        <w:numPr>
          <w:ilvl w:val="2"/>
          <w:numId w:val="2"/>
        </w:numPr>
        <w:rPr>
          <w:color w:val="000000" w:themeColor="text1"/>
        </w:rPr>
      </w:pPr>
      <w:r>
        <w:rPr>
          <w:color w:val="000000" w:themeColor="text1"/>
        </w:rPr>
        <w:t>Not getting this money would impact security of their data</w:t>
      </w:r>
      <w:r w:rsidR="005C099A">
        <w:rPr>
          <w:color w:val="000000" w:themeColor="text1"/>
        </w:rPr>
        <w:t xml:space="preserve">, </w:t>
      </w:r>
      <w:proofErr w:type="spellStart"/>
      <w:r w:rsidR="005C099A">
        <w:rPr>
          <w:color w:val="000000" w:themeColor="text1"/>
        </w:rPr>
        <w:t>spawner</w:t>
      </w:r>
      <w:proofErr w:type="spellEnd"/>
      <w:r w:rsidR="005C099A">
        <w:rPr>
          <w:color w:val="000000" w:themeColor="text1"/>
        </w:rPr>
        <w:t xml:space="preserve"> survey,</w:t>
      </w:r>
      <w:r>
        <w:rPr>
          <w:color w:val="000000" w:themeColor="text1"/>
        </w:rPr>
        <w:t xml:space="preserve"> and the data clearinghouse</w:t>
      </w:r>
    </w:p>
    <w:p w:rsidR="007A369F" w:rsidRDefault="007A369F" w:rsidP="007A369F">
      <w:pPr>
        <w:pStyle w:val="PlainText"/>
        <w:numPr>
          <w:ilvl w:val="1"/>
          <w:numId w:val="2"/>
        </w:numPr>
        <w:rPr>
          <w:color w:val="000000" w:themeColor="text1"/>
        </w:rPr>
      </w:pPr>
      <w:r>
        <w:rPr>
          <w:color w:val="000000" w:themeColor="text1"/>
        </w:rPr>
        <w:t>$3500- ODFW replacement desktop</w:t>
      </w:r>
    </w:p>
    <w:p w:rsidR="007A369F" w:rsidRDefault="007A369F" w:rsidP="007A369F">
      <w:pPr>
        <w:pStyle w:val="PlainText"/>
        <w:numPr>
          <w:ilvl w:val="1"/>
          <w:numId w:val="2"/>
        </w:numPr>
        <w:rPr>
          <w:color w:val="000000" w:themeColor="text1"/>
        </w:rPr>
      </w:pPr>
      <w:r>
        <w:rPr>
          <w:color w:val="000000" w:themeColor="text1"/>
        </w:rPr>
        <w:t>$3500- IDFG replacement tablets</w:t>
      </w:r>
    </w:p>
    <w:p w:rsidR="007A369F" w:rsidRDefault="007A369F" w:rsidP="007A369F">
      <w:pPr>
        <w:pStyle w:val="PlainText"/>
        <w:numPr>
          <w:ilvl w:val="1"/>
          <w:numId w:val="2"/>
        </w:numPr>
        <w:rPr>
          <w:color w:val="000000" w:themeColor="text1"/>
        </w:rPr>
      </w:pPr>
      <w:r>
        <w:rPr>
          <w:color w:val="000000" w:themeColor="text1"/>
        </w:rPr>
        <w:t>$7000- WDFW 2 tough pads</w:t>
      </w:r>
    </w:p>
    <w:p w:rsidR="007A369F" w:rsidRDefault="007A369F" w:rsidP="007A369F">
      <w:pPr>
        <w:pStyle w:val="PlainText"/>
        <w:numPr>
          <w:ilvl w:val="1"/>
          <w:numId w:val="2"/>
        </w:numPr>
        <w:rPr>
          <w:color w:val="000000" w:themeColor="text1"/>
        </w:rPr>
      </w:pPr>
      <w:r>
        <w:rPr>
          <w:color w:val="000000" w:themeColor="text1"/>
        </w:rPr>
        <w:t>$7000- ODFW 2 tough pads</w:t>
      </w:r>
    </w:p>
    <w:p w:rsidR="007A369F" w:rsidRDefault="007A369F" w:rsidP="007A369F">
      <w:pPr>
        <w:pStyle w:val="PlainText"/>
        <w:numPr>
          <w:ilvl w:val="1"/>
          <w:numId w:val="2"/>
        </w:numPr>
        <w:rPr>
          <w:color w:val="000000" w:themeColor="text1"/>
        </w:rPr>
      </w:pPr>
      <w:r>
        <w:rPr>
          <w:color w:val="000000" w:themeColor="text1"/>
        </w:rPr>
        <w:t>Total of all requests is $48,000</w:t>
      </w:r>
    </w:p>
    <w:p w:rsidR="007A369F" w:rsidRDefault="007A369F" w:rsidP="007A369F">
      <w:pPr>
        <w:pStyle w:val="PlainText"/>
        <w:numPr>
          <w:ilvl w:val="1"/>
          <w:numId w:val="2"/>
        </w:numPr>
        <w:rPr>
          <w:color w:val="000000" w:themeColor="text1"/>
        </w:rPr>
      </w:pPr>
      <w:r>
        <w:rPr>
          <w:color w:val="000000" w:themeColor="text1"/>
        </w:rPr>
        <w:t>Also on the table- possible assistance to states and tribes to be used for the BPA Priority Population Exercise</w:t>
      </w:r>
    </w:p>
    <w:p w:rsidR="00CD002A" w:rsidRDefault="00CD002A" w:rsidP="00CD002A">
      <w:pPr>
        <w:pStyle w:val="PlainText"/>
        <w:numPr>
          <w:ilvl w:val="2"/>
          <w:numId w:val="2"/>
        </w:numPr>
        <w:rPr>
          <w:color w:val="000000" w:themeColor="text1"/>
        </w:rPr>
      </w:pPr>
      <w:r>
        <w:rPr>
          <w:color w:val="000000" w:themeColor="text1"/>
        </w:rPr>
        <w:t>What type of assistance is needed in order for them to participate?</w:t>
      </w:r>
    </w:p>
    <w:p w:rsidR="00CD002A" w:rsidRDefault="00CD002A" w:rsidP="00CD002A">
      <w:pPr>
        <w:pStyle w:val="PlainText"/>
        <w:numPr>
          <w:ilvl w:val="2"/>
          <w:numId w:val="2"/>
        </w:numPr>
        <w:rPr>
          <w:color w:val="000000" w:themeColor="text1"/>
        </w:rPr>
      </w:pPr>
      <w:r>
        <w:rPr>
          <w:color w:val="000000" w:themeColor="text1"/>
        </w:rPr>
        <w:t>WDFW could use help with Upper Columbia- a couple more months of staff time would help</w:t>
      </w:r>
    </w:p>
    <w:p w:rsidR="007663C4" w:rsidRDefault="007663C4" w:rsidP="007663C4">
      <w:pPr>
        <w:pStyle w:val="PlainText"/>
        <w:rPr>
          <w:color w:val="000000" w:themeColor="text1"/>
          <w:highlight w:val="yellow"/>
        </w:rPr>
      </w:pPr>
    </w:p>
    <w:p w:rsidR="00CD002A" w:rsidRPr="007663C4" w:rsidRDefault="007663C4" w:rsidP="007663C4">
      <w:pPr>
        <w:pStyle w:val="PlainText"/>
        <w:rPr>
          <w:color w:val="000000" w:themeColor="text1"/>
        </w:rPr>
      </w:pPr>
      <w:r>
        <w:rPr>
          <w:color w:val="000000" w:themeColor="text1"/>
          <w:highlight w:val="yellow"/>
        </w:rPr>
        <w:lastRenderedPageBreak/>
        <w:t xml:space="preserve">Action: </w:t>
      </w:r>
      <w:r w:rsidRPr="007663C4">
        <w:rPr>
          <w:color w:val="000000" w:themeColor="text1"/>
        </w:rPr>
        <w:t>F</w:t>
      </w:r>
      <w:r w:rsidR="00CD002A" w:rsidRPr="007663C4">
        <w:rPr>
          <w:color w:val="000000" w:themeColor="text1"/>
        </w:rPr>
        <w:t>und the two staffing needs now from available USFWS money, and wait on equipment needs until later</w:t>
      </w:r>
      <w:r w:rsidRPr="007663C4">
        <w:rPr>
          <w:color w:val="000000" w:themeColor="text1"/>
        </w:rPr>
        <w:t xml:space="preserve">. This </w:t>
      </w:r>
      <w:r w:rsidR="00CD002A" w:rsidRPr="007663C4">
        <w:rPr>
          <w:color w:val="000000" w:themeColor="text1"/>
        </w:rPr>
        <w:t xml:space="preserve">Leaves $12,500 available from USFWS- will keep in reserve </w:t>
      </w:r>
      <w:r w:rsidR="009C1EB2">
        <w:rPr>
          <w:color w:val="000000" w:themeColor="text1"/>
        </w:rPr>
        <w:t xml:space="preserve">and combine with any other </w:t>
      </w:r>
      <w:r w:rsidR="0043739C">
        <w:rPr>
          <w:color w:val="000000" w:themeColor="text1"/>
        </w:rPr>
        <w:t>available</w:t>
      </w:r>
      <w:r w:rsidR="009C1EB2">
        <w:rPr>
          <w:color w:val="000000" w:themeColor="text1"/>
        </w:rPr>
        <w:t xml:space="preserve"> savings and have conversations on</w:t>
      </w:r>
      <w:r w:rsidR="00CD002A" w:rsidRPr="007663C4">
        <w:rPr>
          <w:color w:val="000000" w:themeColor="text1"/>
        </w:rPr>
        <w:t xml:space="preserve"> BP</w:t>
      </w:r>
      <w:r w:rsidR="009C1EB2">
        <w:rPr>
          <w:color w:val="000000" w:themeColor="text1"/>
        </w:rPr>
        <w:t>A Priority Population Exercise. Will</w:t>
      </w:r>
      <w:r w:rsidRPr="007663C4">
        <w:rPr>
          <w:color w:val="000000" w:themeColor="text1"/>
        </w:rPr>
        <w:t xml:space="preserve"> offer this up if it is helpful to those that need assistance getting priority data in. If unspent towards end of year, will consider equipment</w:t>
      </w:r>
    </w:p>
    <w:p w:rsidR="006012C3" w:rsidRDefault="006012C3" w:rsidP="004C1FDA">
      <w:pPr>
        <w:pStyle w:val="PlainText"/>
        <w:rPr>
          <w:color w:val="000000" w:themeColor="text1"/>
        </w:rPr>
      </w:pPr>
    </w:p>
    <w:p w:rsidR="00E477AD" w:rsidRPr="00FC205E" w:rsidRDefault="00E477AD" w:rsidP="004C1FDA">
      <w:pPr>
        <w:pStyle w:val="PlainText"/>
        <w:rPr>
          <w:color w:val="000000" w:themeColor="text1"/>
        </w:rPr>
      </w:pPr>
    </w:p>
    <w:p w:rsidR="004C1FDA" w:rsidRDefault="00FC205E" w:rsidP="004C1FDA">
      <w:pPr>
        <w:pStyle w:val="PlainText"/>
        <w:rPr>
          <w:color w:val="000000" w:themeColor="text1"/>
        </w:rPr>
      </w:pPr>
      <w:r>
        <w:rPr>
          <w:color w:val="000000" w:themeColor="text1"/>
        </w:rPr>
        <w:t>9:00</w:t>
      </w:r>
      <w:r w:rsidR="00ED19B0" w:rsidRPr="00FC205E">
        <w:rPr>
          <w:color w:val="000000" w:themeColor="text1"/>
        </w:rPr>
        <w:t xml:space="preserve"> AM</w:t>
      </w:r>
      <w:r w:rsidR="00ED19B0" w:rsidRPr="00FC205E">
        <w:rPr>
          <w:color w:val="000000" w:themeColor="text1"/>
        </w:rPr>
        <w:tab/>
        <w:t xml:space="preserve">Next </w:t>
      </w:r>
      <w:r w:rsidR="004C1FDA" w:rsidRPr="00FC205E">
        <w:rPr>
          <w:color w:val="000000" w:themeColor="text1"/>
        </w:rPr>
        <w:t>Contract</w:t>
      </w:r>
      <w:r w:rsidRPr="00FC205E">
        <w:rPr>
          <w:color w:val="000000" w:themeColor="text1"/>
        </w:rPr>
        <w:t>,</w:t>
      </w:r>
      <w:r w:rsidR="004C1FDA" w:rsidRPr="00FC205E">
        <w:rPr>
          <w:color w:val="000000" w:themeColor="text1"/>
        </w:rPr>
        <w:t xml:space="preserve"> SOW</w:t>
      </w:r>
      <w:r w:rsidRPr="00FC205E">
        <w:rPr>
          <w:color w:val="000000" w:themeColor="text1"/>
        </w:rPr>
        <w:t>, and Discussion of EPA Grant Application</w:t>
      </w:r>
    </w:p>
    <w:p w:rsidR="006012C3" w:rsidRDefault="006012C3" w:rsidP="004C1FDA">
      <w:pPr>
        <w:pStyle w:val="PlainText"/>
        <w:rPr>
          <w:color w:val="000000" w:themeColor="text1"/>
        </w:rPr>
      </w:pPr>
    </w:p>
    <w:p w:rsidR="006012C3" w:rsidRDefault="00B6798F" w:rsidP="006012C3">
      <w:pPr>
        <w:pStyle w:val="PlainText"/>
        <w:numPr>
          <w:ilvl w:val="0"/>
          <w:numId w:val="2"/>
        </w:numPr>
        <w:rPr>
          <w:color w:val="000000" w:themeColor="text1"/>
        </w:rPr>
      </w:pPr>
      <w:r>
        <w:rPr>
          <w:color w:val="000000" w:themeColor="text1"/>
        </w:rPr>
        <w:t>Starts October 1, 2016</w:t>
      </w:r>
    </w:p>
    <w:p w:rsidR="00B6798F" w:rsidRDefault="00B6798F" w:rsidP="006012C3">
      <w:pPr>
        <w:pStyle w:val="PlainText"/>
        <w:numPr>
          <w:ilvl w:val="0"/>
          <w:numId w:val="2"/>
        </w:numPr>
        <w:rPr>
          <w:color w:val="000000" w:themeColor="text1"/>
        </w:rPr>
      </w:pPr>
      <w:r>
        <w:rPr>
          <w:color w:val="000000" w:themeColor="text1"/>
        </w:rPr>
        <w:t xml:space="preserve">Will do an additional year of this contract via contract modification process, may move to a </w:t>
      </w:r>
      <w:r w:rsidR="005F48BB">
        <w:rPr>
          <w:color w:val="000000" w:themeColor="text1"/>
        </w:rPr>
        <w:t>2-year</w:t>
      </w:r>
      <w:r>
        <w:rPr>
          <w:color w:val="000000" w:themeColor="text1"/>
        </w:rPr>
        <w:t xml:space="preserve"> contract next time</w:t>
      </w:r>
    </w:p>
    <w:p w:rsidR="00B6798F" w:rsidRDefault="00B6798F" w:rsidP="006012C3">
      <w:pPr>
        <w:pStyle w:val="PlainText"/>
        <w:numPr>
          <w:ilvl w:val="0"/>
          <w:numId w:val="2"/>
        </w:numPr>
        <w:rPr>
          <w:color w:val="000000" w:themeColor="text1"/>
        </w:rPr>
      </w:pPr>
      <w:r>
        <w:rPr>
          <w:color w:val="000000" w:themeColor="text1"/>
        </w:rPr>
        <w:t xml:space="preserve">BPA </w:t>
      </w:r>
      <w:r w:rsidRPr="00B6798F">
        <w:rPr>
          <w:color w:val="000000" w:themeColor="text1"/>
          <w:u w:val="single"/>
        </w:rPr>
        <w:t>may</w:t>
      </w:r>
      <w:r>
        <w:rPr>
          <w:color w:val="000000" w:themeColor="text1"/>
        </w:rPr>
        <w:t xml:space="preserve"> consider application of savings into next FY if under </w:t>
      </w:r>
      <w:r w:rsidR="007C77EA">
        <w:rPr>
          <w:color w:val="000000" w:themeColor="text1"/>
        </w:rPr>
        <w:t>~$50K</w:t>
      </w:r>
      <w:r>
        <w:rPr>
          <w:color w:val="000000" w:themeColor="text1"/>
        </w:rPr>
        <w:t xml:space="preserve"> through a line item budget transfer</w:t>
      </w:r>
    </w:p>
    <w:p w:rsidR="00B6798F" w:rsidRDefault="00B6798F" w:rsidP="006012C3">
      <w:pPr>
        <w:pStyle w:val="PlainText"/>
        <w:numPr>
          <w:ilvl w:val="0"/>
          <w:numId w:val="2"/>
        </w:numPr>
        <w:rPr>
          <w:color w:val="000000" w:themeColor="text1"/>
        </w:rPr>
      </w:pPr>
      <w:r>
        <w:rPr>
          <w:color w:val="000000" w:themeColor="text1"/>
        </w:rPr>
        <w:t>Changes to SOW</w:t>
      </w:r>
    </w:p>
    <w:p w:rsidR="00B6798F" w:rsidRDefault="00B6798F" w:rsidP="00B6798F">
      <w:pPr>
        <w:pStyle w:val="PlainText"/>
        <w:numPr>
          <w:ilvl w:val="1"/>
          <w:numId w:val="2"/>
        </w:numPr>
        <w:rPr>
          <w:color w:val="000000" w:themeColor="text1"/>
        </w:rPr>
      </w:pPr>
      <w:r>
        <w:rPr>
          <w:color w:val="000000" w:themeColor="text1"/>
        </w:rPr>
        <w:t>Simplification</w:t>
      </w:r>
    </w:p>
    <w:p w:rsidR="00B6798F" w:rsidRDefault="00B6798F" w:rsidP="00B6798F">
      <w:pPr>
        <w:pStyle w:val="PlainText"/>
        <w:numPr>
          <w:ilvl w:val="1"/>
          <w:numId w:val="2"/>
        </w:numPr>
        <w:rPr>
          <w:color w:val="000000" w:themeColor="text1"/>
        </w:rPr>
      </w:pPr>
      <w:r>
        <w:rPr>
          <w:color w:val="000000" w:themeColor="text1"/>
        </w:rPr>
        <w:t>CA 5 Year Plan emphasis</w:t>
      </w:r>
    </w:p>
    <w:p w:rsidR="00B6798F" w:rsidRDefault="00B6798F" w:rsidP="00B6798F">
      <w:pPr>
        <w:pStyle w:val="PlainText"/>
        <w:numPr>
          <w:ilvl w:val="1"/>
          <w:numId w:val="2"/>
        </w:numPr>
        <w:rPr>
          <w:color w:val="000000" w:themeColor="text1"/>
        </w:rPr>
      </w:pPr>
      <w:r>
        <w:rPr>
          <w:color w:val="000000" w:themeColor="text1"/>
        </w:rPr>
        <w:t>Draft for review by June</w:t>
      </w:r>
    </w:p>
    <w:p w:rsidR="00B6798F" w:rsidRDefault="00B6798F" w:rsidP="00B6798F">
      <w:pPr>
        <w:pStyle w:val="PlainText"/>
        <w:numPr>
          <w:ilvl w:val="1"/>
          <w:numId w:val="2"/>
        </w:numPr>
        <w:rPr>
          <w:color w:val="000000" w:themeColor="text1"/>
        </w:rPr>
      </w:pPr>
      <w:r>
        <w:rPr>
          <w:color w:val="000000" w:themeColor="text1"/>
        </w:rPr>
        <w:t>Due date to BPA July 1</w:t>
      </w:r>
    </w:p>
    <w:p w:rsidR="00B6798F" w:rsidRDefault="00B6798F" w:rsidP="00B6798F">
      <w:pPr>
        <w:pStyle w:val="PlainText"/>
        <w:numPr>
          <w:ilvl w:val="1"/>
          <w:numId w:val="2"/>
        </w:numPr>
        <w:rPr>
          <w:color w:val="000000" w:themeColor="text1"/>
        </w:rPr>
      </w:pPr>
      <w:r>
        <w:rPr>
          <w:color w:val="000000" w:themeColor="text1"/>
        </w:rPr>
        <w:t>Include tribes that submit data on StreamNet Exec Committee</w:t>
      </w:r>
    </w:p>
    <w:p w:rsidR="00B6798F" w:rsidRDefault="002473A3" w:rsidP="00B6798F">
      <w:pPr>
        <w:pStyle w:val="PlainText"/>
        <w:numPr>
          <w:ilvl w:val="0"/>
          <w:numId w:val="2"/>
        </w:numPr>
        <w:rPr>
          <w:color w:val="000000" w:themeColor="text1"/>
        </w:rPr>
      </w:pPr>
      <w:r>
        <w:rPr>
          <w:color w:val="000000" w:themeColor="text1"/>
        </w:rPr>
        <w:t>No more HEP or EPA grant</w:t>
      </w:r>
    </w:p>
    <w:p w:rsidR="002473A3" w:rsidRDefault="002473A3" w:rsidP="00B6798F">
      <w:pPr>
        <w:pStyle w:val="PlainText"/>
        <w:numPr>
          <w:ilvl w:val="0"/>
          <w:numId w:val="2"/>
        </w:numPr>
        <w:rPr>
          <w:color w:val="000000" w:themeColor="text1"/>
        </w:rPr>
      </w:pPr>
      <w:r>
        <w:rPr>
          <w:color w:val="000000" w:themeColor="text1"/>
        </w:rPr>
        <w:t xml:space="preserve">BPA funding for </w:t>
      </w:r>
      <w:r w:rsidR="00FE6DCB">
        <w:rPr>
          <w:color w:val="000000" w:themeColor="text1"/>
        </w:rPr>
        <w:t xml:space="preserve">PSMFC </w:t>
      </w:r>
      <w:r>
        <w:rPr>
          <w:color w:val="000000" w:themeColor="text1"/>
        </w:rPr>
        <w:t xml:space="preserve">StreamNet </w:t>
      </w:r>
      <w:r w:rsidR="00FE6DCB">
        <w:rPr>
          <w:color w:val="000000" w:themeColor="text1"/>
        </w:rPr>
        <w:t xml:space="preserve">staff </w:t>
      </w:r>
      <w:r>
        <w:rPr>
          <w:color w:val="000000" w:themeColor="text1"/>
        </w:rPr>
        <w:t>(direct only) decreased 7.9% from 201</w:t>
      </w:r>
      <w:r w:rsidR="00FE6DCB">
        <w:rPr>
          <w:color w:val="000000" w:themeColor="text1"/>
        </w:rPr>
        <w:t>5</w:t>
      </w:r>
      <w:r>
        <w:rPr>
          <w:color w:val="000000" w:themeColor="text1"/>
        </w:rPr>
        <w:t>, down 27.2% over the last 3 years</w:t>
      </w:r>
      <w:r w:rsidR="00F246BA">
        <w:rPr>
          <w:color w:val="000000" w:themeColor="text1"/>
        </w:rPr>
        <w:t>.  Program Manager time to drop to ~60% in FY17 given current funding.</w:t>
      </w:r>
    </w:p>
    <w:p w:rsidR="002473A3" w:rsidRDefault="002473A3" w:rsidP="00B6798F">
      <w:pPr>
        <w:pStyle w:val="PlainText"/>
        <w:numPr>
          <w:ilvl w:val="0"/>
          <w:numId w:val="2"/>
        </w:numPr>
        <w:rPr>
          <w:color w:val="000000" w:themeColor="text1"/>
        </w:rPr>
      </w:pPr>
      <w:r>
        <w:rPr>
          <w:color w:val="000000" w:themeColor="text1"/>
        </w:rPr>
        <w:t xml:space="preserve">Would need </w:t>
      </w:r>
      <w:r w:rsidR="00FE6DCB">
        <w:rPr>
          <w:color w:val="000000" w:themeColor="text1"/>
        </w:rPr>
        <w:t xml:space="preserve">additional </w:t>
      </w:r>
      <w:r>
        <w:rPr>
          <w:color w:val="000000" w:themeColor="text1"/>
        </w:rPr>
        <w:t xml:space="preserve">$145,000 </w:t>
      </w:r>
      <w:r w:rsidR="00FE6DCB">
        <w:rPr>
          <w:color w:val="000000" w:themeColor="text1"/>
        </w:rPr>
        <w:t xml:space="preserve">base budget </w:t>
      </w:r>
      <w:r>
        <w:rPr>
          <w:color w:val="000000" w:themeColor="text1"/>
        </w:rPr>
        <w:t>for full program</w:t>
      </w:r>
      <w:r w:rsidR="007663C4">
        <w:rPr>
          <w:color w:val="000000" w:themeColor="text1"/>
        </w:rPr>
        <w:t xml:space="preserve"> to cover a 3% increase across partners and to restore </w:t>
      </w:r>
      <w:r>
        <w:rPr>
          <w:color w:val="000000" w:themeColor="text1"/>
        </w:rPr>
        <w:t>cuts t</w:t>
      </w:r>
      <w:r w:rsidR="007663C4">
        <w:rPr>
          <w:color w:val="000000" w:themeColor="text1"/>
        </w:rPr>
        <w:t>o PSMFC budget in</w:t>
      </w:r>
      <w:r>
        <w:rPr>
          <w:color w:val="000000" w:themeColor="text1"/>
        </w:rPr>
        <w:t xml:space="preserve"> 2018 (have balanced the budget for 2017 through cuts and shifting staff to other projects)</w:t>
      </w:r>
    </w:p>
    <w:p w:rsidR="002473A3" w:rsidRDefault="002473A3" w:rsidP="002473A3">
      <w:pPr>
        <w:pStyle w:val="PlainText"/>
        <w:numPr>
          <w:ilvl w:val="1"/>
          <w:numId w:val="2"/>
        </w:numPr>
        <w:rPr>
          <w:color w:val="000000" w:themeColor="text1"/>
        </w:rPr>
      </w:pPr>
      <w:r>
        <w:rPr>
          <w:color w:val="000000" w:themeColor="text1"/>
        </w:rPr>
        <w:t xml:space="preserve">Need to start having 2018 </w:t>
      </w:r>
      <w:r w:rsidR="00C7072F">
        <w:rPr>
          <w:color w:val="000000" w:themeColor="text1"/>
        </w:rPr>
        <w:t xml:space="preserve">budget </w:t>
      </w:r>
      <w:r>
        <w:rPr>
          <w:color w:val="000000" w:themeColor="text1"/>
        </w:rPr>
        <w:t>discussions within next 6 months</w:t>
      </w:r>
    </w:p>
    <w:p w:rsidR="002473A3" w:rsidRDefault="002473A3" w:rsidP="002473A3">
      <w:pPr>
        <w:pStyle w:val="PlainText"/>
        <w:ind w:left="1440"/>
        <w:rPr>
          <w:color w:val="000000" w:themeColor="text1"/>
        </w:rPr>
      </w:pPr>
    </w:p>
    <w:p w:rsidR="002473A3" w:rsidRDefault="002473A3" w:rsidP="002473A3">
      <w:pPr>
        <w:pStyle w:val="PlainText"/>
        <w:numPr>
          <w:ilvl w:val="0"/>
          <w:numId w:val="2"/>
        </w:numPr>
        <w:rPr>
          <w:color w:val="000000" w:themeColor="text1"/>
        </w:rPr>
      </w:pPr>
      <w:r>
        <w:rPr>
          <w:color w:val="000000" w:themeColor="text1"/>
        </w:rPr>
        <w:t>EPA Grant Requests</w:t>
      </w:r>
    </w:p>
    <w:p w:rsidR="0023134C" w:rsidRDefault="0023134C" w:rsidP="0023134C">
      <w:pPr>
        <w:pStyle w:val="PlainText"/>
        <w:numPr>
          <w:ilvl w:val="1"/>
          <w:numId w:val="2"/>
        </w:numPr>
        <w:rPr>
          <w:color w:val="000000" w:themeColor="text1"/>
        </w:rPr>
      </w:pPr>
      <w:r>
        <w:rPr>
          <w:color w:val="000000" w:themeColor="text1"/>
        </w:rPr>
        <w:t xml:space="preserve">Hatchery DES Development grant </w:t>
      </w:r>
      <w:r w:rsidR="00F246BA">
        <w:rPr>
          <w:color w:val="000000" w:themeColor="text1"/>
        </w:rPr>
        <w:t xml:space="preserve">for 2017 </w:t>
      </w:r>
      <w:r>
        <w:rPr>
          <w:color w:val="000000" w:themeColor="text1"/>
        </w:rPr>
        <w:t xml:space="preserve">was rejected because </w:t>
      </w:r>
      <w:r w:rsidR="00C7072F">
        <w:rPr>
          <w:color w:val="000000" w:themeColor="text1"/>
        </w:rPr>
        <w:t>EPA</w:t>
      </w:r>
      <w:r>
        <w:rPr>
          <w:color w:val="000000" w:themeColor="text1"/>
        </w:rPr>
        <w:t xml:space="preserve"> d</w:t>
      </w:r>
      <w:r w:rsidR="00C7072F">
        <w:rPr>
          <w:color w:val="000000" w:themeColor="text1"/>
        </w:rPr>
        <w:t xml:space="preserve">id not want to </w:t>
      </w:r>
      <w:r>
        <w:rPr>
          <w:color w:val="000000" w:themeColor="text1"/>
        </w:rPr>
        <w:t>fund “expanding” existing systems</w:t>
      </w:r>
    </w:p>
    <w:p w:rsidR="002473A3" w:rsidRDefault="002473A3" w:rsidP="002473A3">
      <w:pPr>
        <w:pStyle w:val="PlainText"/>
        <w:numPr>
          <w:ilvl w:val="1"/>
          <w:numId w:val="2"/>
        </w:numPr>
        <w:rPr>
          <w:color w:val="000000" w:themeColor="text1"/>
        </w:rPr>
      </w:pPr>
      <w:r>
        <w:rPr>
          <w:color w:val="000000" w:themeColor="text1"/>
        </w:rPr>
        <w:t>Need a state or tribal sponsor, applications due in November</w:t>
      </w:r>
      <w:r w:rsidR="0023134C">
        <w:rPr>
          <w:color w:val="000000" w:themeColor="text1"/>
        </w:rPr>
        <w:t xml:space="preserve"> so need to identify a sponsor soon if we are going to apply in the next cycle</w:t>
      </w:r>
    </w:p>
    <w:p w:rsidR="0023134C" w:rsidRDefault="0023134C" w:rsidP="0023134C">
      <w:pPr>
        <w:pStyle w:val="PlainText"/>
        <w:numPr>
          <w:ilvl w:val="2"/>
          <w:numId w:val="2"/>
        </w:numPr>
        <w:rPr>
          <w:color w:val="000000" w:themeColor="text1"/>
        </w:rPr>
      </w:pPr>
      <w:r>
        <w:rPr>
          <w:color w:val="000000" w:themeColor="text1"/>
        </w:rPr>
        <w:t xml:space="preserve">Does anyone want to be a sponsor?  </w:t>
      </w:r>
      <w:r w:rsidR="009C4F7D">
        <w:rPr>
          <w:color w:val="000000" w:themeColor="text1"/>
        </w:rPr>
        <w:t xml:space="preserve"> </w:t>
      </w:r>
    </w:p>
    <w:p w:rsidR="00CE0BFE" w:rsidRDefault="00CE0BFE" w:rsidP="00CE0BFE">
      <w:pPr>
        <w:pStyle w:val="PlainText"/>
        <w:numPr>
          <w:ilvl w:val="2"/>
          <w:numId w:val="2"/>
        </w:numPr>
        <w:rPr>
          <w:color w:val="000000" w:themeColor="text1"/>
        </w:rPr>
      </w:pPr>
      <w:r>
        <w:rPr>
          <w:color w:val="000000" w:themeColor="text1"/>
        </w:rPr>
        <w:t>Core Team wrote the grant for the previous one, Brody offered to host again if no one else wants to; WDFW recognizes that new indicators will require additional funds</w:t>
      </w:r>
    </w:p>
    <w:p w:rsidR="00CE0BFE" w:rsidRDefault="00CE0BFE" w:rsidP="0023134C">
      <w:pPr>
        <w:pStyle w:val="PlainText"/>
        <w:numPr>
          <w:ilvl w:val="2"/>
          <w:numId w:val="2"/>
        </w:numPr>
        <w:rPr>
          <w:color w:val="000000" w:themeColor="text1"/>
        </w:rPr>
      </w:pPr>
      <w:r w:rsidRPr="00CE0BFE">
        <w:rPr>
          <w:color w:val="000000" w:themeColor="text1"/>
        </w:rPr>
        <w:t xml:space="preserve"> Tribal Consortium can be an application, so can a state consortium (PSMFC) be an applicant?</w:t>
      </w:r>
    </w:p>
    <w:p w:rsidR="00CE0BFE" w:rsidRDefault="00CE0BFE" w:rsidP="0023134C">
      <w:pPr>
        <w:pStyle w:val="PlainText"/>
        <w:numPr>
          <w:ilvl w:val="2"/>
          <w:numId w:val="2"/>
        </w:numPr>
        <w:rPr>
          <w:color w:val="000000" w:themeColor="text1"/>
        </w:rPr>
      </w:pPr>
      <w:r>
        <w:rPr>
          <w:color w:val="000000" w:themeColor="text1"/>
        </w:rPr>
        <w:t>Might make sense for IDFG or MFWP to sponsor if decision is to do Resident Trout or Bull Trout- may be easier to make a case to EPA for this over Hatchery again</w:t>
      </w:r>
    </w:p>
    <w:p w:rsidR="001052A3" w:rsidRDefault="001052A3" w:rsidP="001052A3">
      <w:pPr>
        <w:pStyle w:val="PlainText"/>
        <w:numPr>
          <w:ilvl w:val="2"/>
          <w:numId w:val="2"/>
        </w:numPr>
        <w:rPr>
          <w:color w:val="000000" w:themeColor="text1"/>
        </w:rPr>
      </w:pPr>
      <w:r w:rsidRPr="001052A3">
        <w:rPr>
          <w:color w:val="000000" w:themeColor="text1"/>
        </w:rPr>
        <w:t>CRTIFC has one in for this year (</w:t>
      </w:r>
      <w:r w:rsidR="009C1EB2">
        <w:rPr>
          <w:color w:val="000000" w:themeColor="text1"/>
        </w:rPr>
        <w:t>It is CRITFC policy to not</w:t>
      </w:r>
      <w:r w:rsidR="00F246BA" w:rsidRPr="001052A3">
        <w:rPr>
          <w:color w:val="000000" w:themeColor="text1"/>
        </w:rPr>
        <w:t xml:space="preserve"> </w:t>
      </w:r>
      <w:r w:rsidRPr="001052A3">
        <w:rPr>
          <w:color w:val="000000" w:themeColor="text1"/>
        </w:rPr>
        <w:t>compete with any member tribe’s proposal), PNAMP considering applying for Location Exchange for next cycle</w:t>
      </w:r>
    </w:p>
    <w:p w:rsidR="002473A3" w:rsidRDefault="002473A3" w:rsidP="002473A3">
      <w:pPr>
        <w:pStyle w:val="PlainText"/>
        <w:numPr>
          <w:ilvl w:val="1"/>
          <w:numId w:val="2"/>
        </w:numPr>
        <w:rPr>
          <w:color w:val="000000" w:themeColor="text1"/>
        </w:rPr>
      </w:pPr>
      <w:r>
        <w:rPr>
          <w:color w:val="000000" w:themeColor="text1"/>
        </w:rPr>
        <w:t xml:space="preserve">Possible ideas </w:t>
      </w:r>
    </w:p>
    <w:p w:rsidR="002473A3" w:rsidRDefault="002473A3" w:rsidP="002473A3">
      <w:pPr>
        <w:pStyle w:val="PlainText"/>
        <w:numPr>
          <w:ilvl w:val="2"/>
          <w:numId w:val="2"/>
        </w:numPr>
        <w:rPr>
          <w:color w:val="000000" w:themeColor="text1"/>
        </w:rPr>
      </w:pPr>
      <w:r>
        <w:rPr>
          <w:color w:val="000000" w:themeColor="text1"/>
        </w:rPr>
        <w:t>Lamprey, Sturgeon, Bull Trout (together or singularly)</w:t>
      </w:r>
    </w:p>
    <w:p w:rsidR="002473A3" w:rsidRDefault="002473A3" w:rsidP="002473A3">
      <w:pPr>
        <w:pStyle w:val="PlainText"/>
        <w:numPr>
          <w:ilvl w:val="2"/>
          <w:numId w:val="2"/>
        </w:numPr>
        <w:rPr>
          <w:color w:val="000000" w:themeColor="text1"/>
        </w:rPr>
      </w:pPr>
      <w:r>
        <w:rPr>
          <w:color w:val="000000" w:themeColor="text1"/>
        </w:rPr>
        <w:lastRenderedPageBreak/>
        <w:t>Hatchery again?</w:t>
      </w:r>
    </w:p>
    <w:p w:rsidR="002473A3" w:rsidRDefault="002473A3" w:rsidP="002473A3">
      <w:pPr>
        <w:pStyle w:val="PlainText"/>
        <w:numPr>
          <w:ilvl w:val="2"/>
          <w:numId w:val="2"/>
        </w:numPr>
        <w:rPr>
          <w:color w:val="000000" w:themeColor="text1"/>
        </w:rPr>
      </w:pPr>
      <w:r>
        <w:rPr>
          <w:color w:val="000000" w:themeColor="text1"/>
        </w:rPr>
        <w:t>Resident Trout</w:t>
      </w:r>
    </w:p>
    <w:p w:rsidR="002473A3" w:rsidRDefault="002473A3" w:rsidP="002473A3">
      <w:pPr>
        <w:pStyle w:val="PlainText"/>
        <w:numPr>
          <w:ilvl w:val="2"/>
          <w:numId w:val="2"/>
        </w:numPr>
        <w:rPr>
          <w:color w:val="000000" w:themeColor="text1"/>
        </w:rPr>
      </w:pPr>
      <w:r>
        <w:rPr>
          <w:color w:val="000000" w:themeColor="text1"/>
        </w:rPr>
        <w:t>Other?</w:t>
      </w:r>
    </w:p>
    <w:p w:rsidR="001052A3" w:rsidRDefault="001052A3" w:rsidP="001052A3">
      <w:pPr>
        <w:pStyle w:val="PlainText"/>
        <w:numPr>
          <w:ilvl w:val="3"/>
          <w:numId w:val="2"/>
        </w:numPr>
        <w:rPr>
          <w:color w:val="000000" w:themeColor="text1"/>
        </w:rPr>
      </w:pPr>
      <w:r>
        <w:rPr>
          <w:color w:val="000000" w:themeColor="text1"/>
        </w:rPr>
        <w:t>Habitat Indicators might be a better fit for this grant</w:t>
      </w:r>
    </w:p>
    <w:p w:rsidR="001052A3" w:rsidRDefault="001052A3" w:rsidP="001052A3">
      <w:pPr>
        <w:pStyle w:val="PlainText"/>
        <w:numPr>
          <w:ilvl w:val="3"/>
          <w:numId w:val="2"/>
        </w:numPr>
        <w:rPr>
          <w:color w:val="000000" w:themeColor="text1"/>
        </w:rPr>
      </w:pPr>
      <w:r>
        <w:rPr>
          <w:color w:val="000000" w:themeColor="text1"/>
        </w:rPr>
        <w:t xml:space="preserve">BPA sees value in pursuing </w:t>
      </w:r>
      <w:r w:rsidR="00F246BA">
        <w:rPr>
          <w:color w:val="000000" w:themeColor="text1"/>
        </w:rPr>
        <w:t xml:space="preserve">Bull Trout, </w:t>
      </w:r>
      <w:r>
        <w:rPr>
          <w:color w:val="000000" w:themeColor="text1"/>
        </w:rPr>
        <w:t xml:space="preserve">Lamprey, Sturgeon, </w:t>
      </w:r>
      <w:r w:rsidR="00F246BA">
        <w:rPr>
          <w:color w:val="000000" w:themeColor="text1"/>
        </w:rPr>
        <w:t xml:space="preserve">(in that </w:t>
      </w:r>
      <w:r w:rsidR="0043739C">
        <w:rPr>
          <w:color w:val="000000" w:themeColor="text1"/>
        </w:rPr>
        <w:t>order) as</w:t>
      </w:r>
      <w:r>
        <w:rPr>
          <w:color w:val="000000" w:themeColor="text1"/>
        </w:rPr>
        <w:t xml:space="preserve"> the focus of the next grant</w:t>
      </w:r>
    </w:p>
    <w:p w:rsidR="006E5EC9" w:rsidRDefault="006E5EC9" w:rsidP="006E5EC9">
      <w:pPr>
        <w:ind w:left="2160"/>
      </w:pPr>
      <w:r>
        <w:t xml:space="preserve">John </w:t>
      </w:r>
      <w:proofErr w:type="spellStart"/>
      <w:r>
        <w:t>Arterburn</w:t>
      </w:r>
      <w:proofErr w:type="spellEnd"/>
      <w:r>
        <w:t xml:space="preserve">: If StreamNet wants to create a data sharing system for Sturgeon and/or lamprey the Colville Tribes will need to include Jason McLellan. The Colville would place Sturgeon first. Funding for his time would be important as he runs major programs in the Upper and mid-Columbia River. His time is not currently included in the existing StreamNet project but could be leveraged to help with some specific tasks. If sturgeon/lamprey is the focus of the EPA </w:t>
      </w:r>
      <w:r w:rsidR="005F48BB">
        <w:t>grant,</w:t>
      </w:r>
      <w:r>
        <w:t xml:space="preserve"> please keep us in the loop as it gets started.  </w:t>
      </w:r>
    </w:p>
    <w:p w:rsidR="006E5EC9" w:rsidRDefault="006E5EC9" w:rsidP="001052A3">
      <w:pPr>
        <w:pStyle w:val="PlainText"/>
        <w:numPr>
          <w:ilvl w:val="3"/>
          <w:numId w:val="2"/>
        </w:numPr>
        <w:rPr>
          <w:color w:val="000000" w:themeColor="text1"/>
        </w:rPr>
      </w:pPr>
    </w:p>
    <w:p w:rsidR="001052A3" w:rsidRPr="007663C4" w:rsidRDefault="007663C4" w:rsidP="007663C4">
      <w:pPr>
        <w:pStyle w:val="PlainText"/>
        <w:rPr>
          <w:color w:val="000000" w:themeColor="text1"/>
        </w:rPr>
      </w:pPr>
      <w:r>
        <w:rPr>
          <w:color w:val="000000" w:themeColor="text1"/>
          <w:highlight w:val="yellow"/>
        </w:rPr>
        <w:t xml:space="preserve">Action: </w:t>
      </w:r>
      <w:r w:rsidR="001052A3" w:rsidRPr="007663C4">
        <w:rPr>
          <w:color w:val="000000" w:themeColor="text1"/>
        </w:rPr>
        <w:t>Plan for July check-in on this topic after receiving additional guidance from EPA</w:t>
      </w:r>
      <w:r w:rsidRPr="007663C4">
        <w:rPr>
          <w:color w:val="000000" w:themeColor="text1"/>
        </w:rPr>
        <w:t>. In the meantime, any partners who decide they have an interest please let us know so that we can discuss the specifics with EPA and start thinking about partnerships, focus, etc.</w:t>
      </w:r>
    </w:p>
    <w:p w:rsidR="0077349A" w:rsidRDefault="0077349A" w:rsidP="0077349A">
      <w:pPr>
        <w:pStyle w:val="PlainText"/>
        <w:ind w:left="1440"/>
        <w:rPr>
          <w:color w:val="000000" w:themeColor="text1"/>
        </w:rPr>
      </w:pPr>
    </w:p>
    <w:p w:rsidR="0077349A" w:rsidRDefault="0077349A" w:rsidP="0075024F">
      <w:pPr>
        <w:pStyle w:val="PlainText"/>
        <w:numPr>
          <w:ilvl w:val="1"/>
          <w:numId w:val="2"/>
        </w:numPr>
        <w:rPr>
          <w:color w:val="000000" w:themeColor="text1"/>
        </w:rPr>
      </w:pPr>
      <w:r>
        <w:rPr>
          <w:color w:val="000000" w:themeColor="text1"/>
        </w:rPr>
        <w:t xml:space="preserve">What is the status of the PCSRF grant?  </w:t>
      </w:r>
    </w:p>
    <w:p w:rsidR="0077349A" w:rsidRDefault="0077349A" w:rsidP="0077349A">
      <w:pPr>
        <w:pStyle w:val="PlainText"/>
        <w:numPr>
          <w:ilvl w:val="2"/>
          <w:numId w:val="2"/>
        </w:numPr>
        <w:rPr>
          <w:color w:val="000000" w:themeColor="text1"/>
        </w:rPr>
      </w:pPr>
      <w:r>
        <w:rPr>
          <w:color w:val="000000" w:themeColor="text1"/>
        </w:rPr>
        <w:t>Shift in priorities to on-the-ground projects, data management not a targeted priority for them, monitoring is a lower priority</w:t>
      </w:r>
    </w:p>
    <w:p w:rsidR="0077349A" w:rsidRPr="00B6798F" w:rsidRDefault="0077349A" w:rsidP="0077349A">
      <w:pPr>
        <w:pStyle w:val="PlainText"/>
        <w:numPr>
          <w:ilvl w:val="2"/>
          <w:numId w:val="2"/>
        </w:numPr>
        <w:rPr>
          <w:color w:val="000000" w:themeColor="text1"/>
        </w:rPr>
      </w:pPr>
      <w:r>
        <w:rPr>
          <w:color w:val="000000" w:themeColor="text1"/>
        </w:rPr>
        <w:t xml:space="preserve">WDFW expecting a significant reduction in </w:t>
      </w:r>
      <w:r w:rsidR="005F48BB">
        <w:rPr>
          <w:color w:val="000000" w:themeColor="text1"/>
        </w:rPr>
        <w:t>funds; PCSRF</w:t>
      </w:r>
      <w:r>
        <w:rPr>
          <w:color w:val="000000" w:themeColor="text1"/>
        </w:rPr>
        <w:t xml:space="preserve"> funds already fully allocated</w:t>
      </w:r>
      <w:r w:rsidR="00C622B8">
        <w:rPr>
          <w:color w:val="000000" w:themeColor="text1"/>
        </w:rPr>
        <w:t xml:space="preserve"> with California ramping up activity</w:t>
      </w:r>
    </w:p>
    <w:p w:rsidR="00767DB8" w:rsidRDefault="0023134C" w:rsidP="0023134C">
      <w:pPr>
        <w:pStyle w:val="PlainText"/>
        <w:tabs>
          <w:tab w:val="left" w:pos="5265"/>
        </w:tabs>
        <w:rPr>
          <w:color w:val="000000" w:themeColor="text1"/>
        </w:rPr>
      </w:pPr>
      <w:r>
        <w:rPr>
          <w:color w:val="000000" w:themeColor="text1"/>
        </w:rPr>
        <w:tab/>
      </w:r>
    </w:p>
    <w:p w:rsidR="004962F0" w:rsidRDefault="00FC205E" w:rsidP="005C2B9A">
      <w:pPr>
        <w:pStyle w:val="PlainText"/>
        <w:ind w:left="1440" w:hanging="1440"/>
        <w:rPr>
          <w:color w:val="000000" w:themeColor="text1"/>
        </w:rPr>
      </w:pPr>
      <w:r>
        <w:rPr>
          <w:color w:val="000000" w:themeColor="text1"/>
        </w:rPr>
        <w:t>9:30</w:t>
      </w:r>
      <w:r w:rsidR="004C1FDA" w:rsidRPr="00FC205E">
        <w:rPr>
          <w:color w:val="000000" w:themeColor="text1"/>
        </w:rPr>
        <w:t xml:space="preserve"> AM</w:t>
      </w:r>
      <w:r w:rsidR="004C1FDA" w:rsidRPr="00FC205E">
        <w:rPr>
          <w:color w:val="000000" w:themeColor="text1"/>
        </w:rPr>
        <w:tab/>
      </w:r>
      <w:r w:rsidR="004962F0" w:rsidRPr="00FC205E">
        <w:rPr>
          <w:color w:val="000000" w:themeColor="text1"/>
        </w:rPr>
        <w:t>Updates, Good of the Order, Other Business</w:t>
      </w:r>
      <w:r w:rsidR="005C2B9A" w:rsidRPr="00FC205E">
        <w:rPr>
          <w:color w:val="000000" w:themeColor="text1"/>
        </w:rPr>
        <w:t xml:space="preserve"> </w:t>
      </w:r>
    </w:p>
    <w:p w:rsidR="006012C3" w:rsidRDefault="006012C3" w:rsidP="005C2B9A">
      <w:pPr>
        <w:pStyle w:val="PlainText"/>
        <w:ind w:left="1440" w:hanging="1440"/>
        <w:rPr>
          <w:color w:val="000000" w:themeColor="text1"/>
        </w:rPr>
      </w:pPr>
    </w:p>
    <w:p w:rsidR="006012C3" w:rsidRDefault="00063505" w:rsidP="006012C3">
      <w:pPr>
        <w:pStyle w:val="PlainText"/>
        <w:numPr>
          <w:ilvl w:val="0"/>
          <w:numId w:val="2"/>
        </w:numPr>
        <w:rPr>
          <w:color w:val="000000" w:themeColor="text1"/>
        </w:rPr>
      </w:pPr>
      <w:r>
        <w:rPr>
          <w:color w:val="000000" w:themeColor="text1"/>
        </w:rPr>
        <w:t xml:space="preserve">IDFG- working on CA indicators for Sockeye, getting Steelhead data into DES format; CA DES lets everyone know the process/ where the data is/ where the data comes from and reduces the timetable to 2 months </w:t>
      </w:r>
    </w:p>
    <w:p w:rsidR="00063505" w:rsidRDefault="00063505" w:rsidP="006012C3">
      <w:pPr>
        <w:pStyle w:val="PlainText"/>
        <w:numPr>
          <w:ilvl w:val="0"/>
          <w:numId w:val="2"/>
        </w:numPr>
        <w:rPr>
          <w:color w:val="000000" w:themeColor="text1"/>
        </w:rPr>
      </w:pPr>
      <w:r>
        <w:rPr>
          <w:color w:val="000000" w:themeColor="text1"/>
        </w:rPr>
        <w:t xml:space="preserve">WDFW- </w:t>
      </w:r>
      <w:proofErr w:type="spellStart"/>
      <w:r>
        <w:rPr>
          <w:color w:val="000000" w:themeColor="text1"/>
        </w:rPr>
        <w:t>RperS</w:t>
      </w:r>
      <w:proofErr w:type="spellEnd"/>
      <w:r>
        <w:rPr>
          <w:color w:val="000000" w:themeColor="text1"/>
        </w:rPr>
        <w:t xml:space="preserve"> on track for delivery, need to get population scale sorted out at the CA level- missing opportunities to report on critical information (sub-populations need to flagged, </w:t>
      </w:r>
      <w:r w:rsidR="005F48BB">
        <w:rPr>
          <w:color w:val="000000" w:themeColor="text1"/>
        </w:rPr>
        <w:t>etc.</w:t>
      </w:r>
      <w:r>
        <w:rPr>
          <w:color w:val="000000" w:themeColor="text1"/>
        </w:rPr>
        <w:t>), State of Salmon Report benefitted from CA process</w:t>
      </w:r>
    </w:p>
    <w:p w:rsidR="008D1C9E" w:rsidRDefault="008D1C9E" w:rsidP="006012C3">
      <w:pPr>
        <w:pStyle w:val="PlainText"/>
        <w:numPr>
          <w:ilvl w:val="0"/>
          <w:numId w:val="2"/>
        </w:numPr>
        <w:rPr>
          <w:color w:val="000000" w:themeColor="text1"/>
        </w:rPr>
      </w:pPr>
      <w:r>
        <w:rPr>
          <w:color w:val="000000" w:themeColor="text1"/>
        </w:rPr>
        <w:t>USFWS- still hoping to get vacant position announced before end of summer</w:t>
      </w:r>
    </w:p>
    <w:p w:rsidR="00063505" w:rsidRDefault="008D1C9E" w:rsidP="006012C3">
      <w:pPr>
        <w:pStyle w:val="PlainText"/>
        <w:numPr>
          <w:ilvl w:val="0"/>
          <w:numId w:val="2"/>
        </w:numPr>
        <w:rPr>
          <w:color w:val="000000" w:themeColor="text1"/>
        </w:rPr>
      </w:pPr>
      <w:r>
        <w:rPr>
          <w:color w:val="000000" w:themeColor="text1"/>
        </w:rPr>
        <w:t xml:space="preserve">BPA- </w:t>
      </w:r>
      <w:r w:rsidR="001866C8">
        <w:rPr>
          <w:color w:val="000000" w:themeColor="text1"/>
        </w:rPr>
        <w:t xml:space="preserve">would like to </w:t>
      </w:r>
      <w:r w:rsidR="0034608F">
        <w:rPr>
          <w:color w:val="000000" w:themeColor="text1"/>
        </w:rPr>
        <w:t>identify</w:t>
      </w:r>
      <w:r>
        <w:rPr>
          <w:color w:val="000000" w:themeColor="text1"/>
        </w:rPr>
        <w:t xml:space="preserve"> needs </w:t>
      </w:r>
      <w:r w:rsidR="001866C8">
        <w:rPr>
          <w:color w:val="000000" w:themeColor="text1"/>
        </w:rPr>
        <w:t>and points of contact for Bull Trout</w:t>
      </w:r>
    </w:p>
    <w:p w:rsidR="0034608F" w:rsidRDefault="0034608F" w:rsidP="0034608F">
      <w:pPr>
        <w:pStyle w:val="PlainText"/>
        <w:numPr>
          <w:ilvl w:val="1"/>
          <w:numId w:val="2"/>
        </w:numPr>
        <w:rPr>
          <w:color w:val="000000" w:themeColor="text1"/>
        </w:rPr>
      </w:pPr>
      <w:r>
        <w:rPr>
          <w:color w:val="000000" w:themeColor="text1"/>
        </w:rPr>
        <w:t>Didn’t create indicators in isolation of resident fish- the anadromous indicators can still be built upon and applied to resident fish</w:t>
      </w:r>
    </w:p>
    <w:p w:rsidR="0034608F" w:rsidRDefault="0034608F" w:rsidP="0034608F">
      <w:pPr>
        <w:pStyle w:val="PlainText"/>
        <w:numPr>
          <w:ilvl w:val="1"/>
          <w:numId w:val="2"/>
        </w:numPr>
        <w:rPr>
          <w:color w:val="000000" w:themeColor="text1"/>
        </w:rPr>
      </w:pPr>
      <w:r>
        <w:rPr>
          <w:color w:val="000000" w:themeColor="text1"/>
        </w:rPr>
        <w:t>Neil Ward may have good insight on this, worked on it through CBFWA five years ago</w:t>
      </w:r>
    </w:p>
    <w:p w:rsidR="0034608F" w:rsidRDefault="0034608F" w:rsidP="0034608F">
      <w:pPr>
        <w:pStyle w:val="PlainText"/>
        <w:numPr>
          <w:ilvl w:val="1"/>
          <w:numId w:val="2"/>
        </w:numPr>
        <w:rPr>
          <w:color w:val="000000" w:themeColor="text1"/>
        </w:rPr>
      </w:pPr>
      <w:r>
        <w:rPr>
          <w:color w:val="000000" w:themeColor="text1"/>
        </w:rPr>
        <w:t>Genetics data is an important component of Bull Trout data for USFWS</w:t>
      </w:r>
    </w:p>
    <w:p w:rsidR="0034608F" w:rsidRDefault="0034608F" w:rsidP="0034608F">
      <w:pPr>
        <w:pStyle w:val="PlainText"/>
        <w:numPr>
          <w:ilvl w:val="0"/>
          <w:numId w:val="2"/>
        </w:numPr>
        <w:rPr>
          <w:color w:val="000000" w:themeColor="text1"/>
        </w:rPr>
      </w:pPr>
      <w:r>
        <w:rPr>
          <w:color w:val="000000" w:themeColor="text1"/>
        </w:rPr>
        <w:t>CRITFC- talking with member tribes about participation in these meetings, some are ready to submit data (Yak</w:t>
      </w:r>
      <w:r w:rsidR="00045A08">
        <w:rPr>
          <w:color w:val="000000" w:themeColor="text1"/>
        </w:rPr>
        <w:t>ama</w:t>
      </w:r>
      <w:r>
        <w:rPr>
          <w:color w:val="000000" w:themeColor="text1"/>
        </w:rPr>
        <w:t xml:space="preserve"> and N</w:t>
      </w:r>
      <w:r w:rsidR="00045A08">
        <w:rPr>
          <w:color w:val="000000" w:themeColor="text1"/>
        </w:rPr>
        <w:t xml:space="preserve">ez </w:t>
      </w:r>
      <w:r>
        <w:rPr>
          <w:color w:val="000000" w:themeColor="text1"/>
        </w:rPr>
        <w:t>P</w:t>
      </w:r>
      <w:r w:rsidR="00045A08">
        <w:rPr>
          <w:color w:val="000000" w:themeColor="text1"/>
        </w:rPr>
        <w:t>erce</w:t>
      </w:r>
      <w:r>
        <w:rPr>
          <w:color w:val="000000" w:themeColor="text1"/>
        </w:rPr>
        <w:t xml:space="preserve"> are close), </w:t>
      </w:r>
      <w:r w:rsidR="00785D95">
        <w:rPr>
          <w:color w:val="000000" w:themeColor="text1"/>
        </w:rPr>
        <w:t>the Accords are ending soon- thinking about how to provide dedicated data management programs within the tribes</w:t>
      </w:r>
      <w:r w:rsidR="00C622B8">
        <w:rPr>
          <w:color w:val="000000" w:themeColor="text1"/>
        </w:rPr>
        <w:t xml:space="preserve"> post 2018</w:t>
      </w:r>
      <w:r w:rsidR="003379B1">
        <w:rPr>
          <w:color w:val="000000" w:themeColor="text1"/>
        </w:rPr>
        <w:t xml:space="preserve"> using BPA funds</w:t>
      </w:r>
      <w:r w:rsidR="00C622B8">
        <w:rPr>
          <w:color w:val="000000" w:themeColor="text1"/>
        </w:rPr>
        <w:t xml:space="preserve">.  Don’t drop the Tribal Data Network funding as positive momentum has been gained to build needed </w:t>
      </w:r>
      <w:r w:rsidR="003379B1">
        <w:rPr>
          <w:color w:val="000000" w:themeColor="text1"/>
        </w:rPr>
        <w:t xml:space="preserve">corporate data management </w:t>
      </w:r>
      <w:r w:rsidR="00C622B8">
        <w:rPr>
          <w:color w:val="000000" w:themeColor="text1"/>
        </w:rPr>
        <w:t>infrastructure at member tribes.</w:t>
      </w:r>
    </w:p>
    <w:p w:rsidR="00785D95" w:rsidRDefault="00785D95" w:rsidP="0034608F">
      <w:pPr>
        <w:pStyle w:val="PlainText"/>
        <w:numPr>
          <w:ilvl w:val="0"/>
          <w:numId w:val="2"/>
        </w:numPr>
        <w:rPr>
          <w:color w:val="000000" w:themeColor="text1"/>
        </w:rPr>
      </w:pPr>
      <w:r>
        <w:rPr>
          <w:color w:val="000000" w:themeColor="text1"/>
        </w:rPr>
        <w:t>COLV- NOSA data completed for Okanogan Steelhead, ready to input juvenile data once there is resolution on partial scale data</w:t>
      </w:r>
    </w:p>
    <w:p w:rsidR="00785D95" w:rsidRDefault="00785D95" w:rsidP="0034608F">
      <w:pPr>
        <w:pStyle w:val="PlainText"/>
        <w:numPr>
          <w:ilvl w:val="0"/>
          <w:numId w:val="2"/>
        </w:numPr>
        <w:rPr>
          <w:color w:val="000000" w:themeColor="text1"/>
        </w:rPr>
      </w:pPr>
      <w:r>
        <w:rPr>
          <w:color w:val="000000" w:themeColor="text1"/>
        </w:rPr>
        <w:lastRenderedPageBreak/>
        <w:t>MFWP- hired contractor to help with data transfer system</w:t>
      </w:r>
      <w:r w:rsidR="00A51868">
        <w:rPr>
          <w:color w:val="000000" w:themeColor="text1"/>
        </w:rPr>
        <w:t>; looking forward to when they can work on Bull Trout</w:t>
      </w:r>
    </w:p>
    <w:p w:rsidR="00A51868" w:rsidRDefault="00A51868" w:rsidP="0034608F">
      <w:pPr>
        <w:pStyle w:val="PlainText"/>
        <w:numPr>
          <w:ilvl w:val="0"/>
          <w:numId w:val="2"/>
        </w:numPr>
        <w:rPr>
          <w:color w:val="000000" w:themeColor="text1"/>
        </w:rPr>
      </w:pPr>
      <w:r>
        <w:rPr>
          <w:color w:val="000000" w:themeColor="text1"/>
        </w:rPr>
        <w:t>Council- maintaining fish data indicators, will integrate StreamNet trend data, and looking into integrating with CA display tool</w:t>
      </w:r>
      <w:r w:rsidR="00765B77">
        <w:rPr>
          <w:color w:val="000000" w:themeColor="text1"/>
        </w:rPr>
        <w:t xml:space="preserve">, Council meeting and </w:t>
      </w:r>
      <w:r w:rsidR="00E94265">
        <w:rPr>
          <w:color w:val="000000" w:themeColor="text1"/>
        </w:rPr>
        <w:t xml:space="preserve">objectives mapping tool </w:t>
      </w:r>
      <w:r w:rsidR="00765B77">
        <w:rPr>
          <w:color w:val="000000" w:themeColor="text1"/>
        </w:rPr>
        <w:t>meeting both next week</w:t>
      </w:r>
    </w:p>
    <w:p w:rsidR="00A51868" w:rsidRPr="00FC205E" w:rsidRDefault="00765B77" w:rsidP="0034608F">
      <w:pPr>
        <w:pStyle w:val="PlainText"/>
        <w:numPr>
          <w:ilvl w:val="0"/>
          <w:numId w:val="2"/>
        </w:numPr>
        <w:rPr>
          <w:color w:val="000000" w:themeColor="text1"/>
        </w:rPr>
      </w:pPr>
      <w:r>
        <w:rPr>
          <w:color w:val="000000" w:themeColor="text1"/>
        </w:rPr>
        <w:t xml:space="preserve">NOAA- would like to talk about organizational framework for reporting output, application of CA to abundance helped with </w:t>
      </w:r>
      <w:r w:rsidR="005F48BB">
        <w:rPr>
          <w:color w:val="000000" w:themeColor="text1"/>
        </w:rPr>
        <w:t>5-year</w:t>
      </w:r>
      <w:r>
        <w:rPr>
          <w:color w:val="000000" w:themeColor="text1"/>
        </w:rPr>
        <w:t xml:space="preserve"> review (data quality, efficiency of data delivery)</w:t>
      </w:r>
      <w:r w:rsidR="008C0CF1">
        <w:rPr>
          <w:color w:val="000000" w:themeColor="text1"/>
        </w:rPr>
        <w:t>.  Would like information from the "2-pagers" to be part of the data d</w:t>
      </w:r>
      <w:r w:rsidR="00680774">
        <w:rPr>
          <w:color w:val="000000" w:themeColor="text1"/>
        </w:rPr>
        <w:t>elivery</w:t>
      </w:r>
      <w:r w:rsidR="008C0CF1">
        <w:rPr>
          <w:color w:val="000000" w:themeColor="text1"/>
        </w:rPr>
        <w:t>, as those are very helpful.</w:t>
      </w:r>
    </w:p>
    <w:p w:rsidR="001334B8" w:rsidRDefault="001334B8" w:rsidP="004C1FDA">
      <w:pPr>
        <w:pStyle w:val="PlainText"/>
        <w:rPr>
          <w:color w:val="000000" w:themeColor="text1"/>
        </w:rPr>
      </w:pPr>
    </w:p>
    <w:p w:rsidR="00E477AD" w:rsidRPr="00FC205E" w:rsidRDefault="00E477AD" w:rsidP="004C1FDA">
      <w:pPr>
        <w:pStyle w:val="PlainText"/>
        <w:rPr>
          <w:color w:val="000000" w:themeColor="text1"/>
        </w:rPr>
      </w:pPr>
    </w:p>
    <w:p w:rsidR="001334B8" w:rsidRPr="00FC205E" w:rsidRDefault="007A47ED" w:rsidP="001334B8">
      <w:pPr>
        <w:pStyle w:val="PlainText"/>
        <w:ind w:left="1440" w:hanging="1440"/>
        <w:rPr>
          <w:color w:val="000000" w:themeColor="text1"/>
        </w:rPr>
      </w:pPr>
      <w:r>
        <w:rPr>
          <w:color w:val="000000" w:themeColor="text1"/>
        </w:rPr>
        <w:t>10:2</w:t>
      </w:r>
      <w:r w:rsidR="00FC205E">
        <w:rPr>
          <w:color w:val="000000" w:themeColor="text1"/>
        </w:rPr>
        <w:t>5</w:t>
      </w:r>
      <w:r w:rsidR="001334B8" w:rsidRPr="00FC205E">
        <w:rPr>
          <w:color w:val="000000" w:themeColor="text1"/>
        </w:rPr>
        <w:t xml:space="preserve"> </w:t>
      </w:r>
      <w:r w:rsidR="00FC205E" w:rsidRPr="00FC205E">
        <w:rPr>
          <w:color w:val="000000" w:themeColor="text1"/>
        </w:rPr>
        <w:t>AM</w:t>
      </w:r>
      <w:r w:rsidR="00FC205E" w:rsidRPr="00FC205E">
        <w:rPr>
          <w:color w:val="000000" w:themeColor="text1"/>
        </w:rPr>
        <w:tab/>
      </w:r>
      <w:r w:rsidR="009F56A3">
        <w:rPr>
          <w:color w:val="000000" w:themeColor="text1"/>
        </w:rPr>
        <w:t>Break</w:t>
      </w:r>
    </w:p>
    <w:p w:rsidR="00B74D5F" w:rsidRDefault="00B74D5F" w:rsidP="004C1FDA">
      <w:pPr>
        <w:pStyle w:val="PlainText"/>
        <w:rPr>
          <w:color w:val="000000" w:themeColor="text1"/>
        </w:rPr>
      </w:pPr>
    </w:p>
    <w:p w:rsidR="00765B77" w:rsidRPr="00FC205E" w:rsidRDefault="00765B77" w:rsidP="004C1FDA">
      <w:pPr>
        <w:pStyle w:val="PlainText"/>
        <w:rPr>
          <w:color w:val="000000" w:themeColor="text1"/>
        </w:rPr>
      </w:pPr>
    </w:p>
    <w:p w:rsidR="00B74D5F" w:rsidRDefault="00FC205E" w:rsidP="004C1FDA">
      <w:pPr>
        <w:pStyle w:val="PlainText"/>
        <w:rPr>
          <w:color w:val="000000" w:themeColor="text1"/>
        </w:rPr>
      </w:pPr>
      <w:r>
        <w:rPr>
          <w:color w:val="000000" w:themeColor="text1"/>
        </w:rPr>
        <w:t>10:</w:t>
      </w:r>
      <w:r w:rsidR="008D0A06">
        <w:rPr>
          <w:color w:val="000000" w:themeColor="text1"/>
        </w:rPr>
        <w:t>4</w:t>
      </w:r>
      <w:r w:rsidR="00283E5D">
        <w:rPr>
          <w:color w:val="000000" w:themeColor="text1"/>
        </w:rPr>
        <w:t>5</w:t>
      </w:r>
      <w:r w:rsidR="00530F12" w:rsidRPr="00FC205E">
        <w:rPr>
          <w:color w:val="000000" w:themeColor="text1"/>
        </w:rPr>
        <w:t xml:space="preserve"> AM</w:t>
      </w:r>
      <w:r w:rsidR="00530F12" w:rsidRPr="00FC205E">
        <w:rPr>
          <w:color w:val="000000" w:themeColor="text1"/>
        </w:rPr>
        <w:tab/>
      </w:r>
      <w:r w:rsidR="00B74D5F" w:rsidRPr="00FC205E">
        <w:rPr>
          <w:color w:val="000000" w:themeColor="text1"/>
        </w:rPr>
        <w:t xml:space="preserve">Hatchery Data </w:t>
      </w:r>
      <w:r w:rsidR="00340DC1" w:rsidRPr="00FC205E">
        <w:rPr>
          <w:color w:val="000000" w:themeColor="text1"/>
        </w:rPr>
        <w:t xml:space="preserve">&amp; DES </w:t>
      </w:r>
      <w:r w:rsidR="00B74D5F" w:rsidRPr="00FC205E">
        <w:rPr>
          <w:color w:val="000000" w:themeColor="text1"/>
        </w:rPr>
        <w:t>Discussion</w:t>
      </w:r>
      <w:r w:rsidR="00530F12" w:rsidRPr="00FC205E">
        <w:rPr>
          <w:color w:val="000000" w:themeColor="text1"/>
        </w:rPr>
        <w:t xml:space="preserve"> (Results from the CA Workshop)</w:t>
      </w:r>
    </w:p>
    <w:p w:rsidR="0012307E" w:rsidRDefault="0012307E" w:rsidP="004C1FDA">
      <w:pPr>
        <w:pStyle w:val="PlainText"/>
        <w:rPr>
          <w:color w:val="000000" w:themeColor="text1"/>
        </w:rPr>
      </w:pPr>
    </w:p>
    <w:p w:rsidR="008D0A06" w:rsidRDefault="008D0A06" w:rsidP="008D0A06">
      <w:pPr>
        <w:pStyle w:val="PlainText"/>
        <w:numPr>
          <w:ilvl w:val="0"/>
          <w:numId w:val="2"/>
        </w:numPr>
        <w:rPr>
          <w:color w:val="000000" w:themeColor="text1"/>
        </w:rPr>
      </w:pPr>
      <w:r>
        <w:rPr>
          <w:color w:val="000000" w:themeColor="text1"/>
        </w:rPr>
        <w:t>Hatchery DES is ready to be sent out for final approval, options from here include:</w:t>
      </w:r>
    </w:p>
    <w:p w:rsidR="008D0A06" w:rsidRDefault="00C03960" w:rsidP="008D0A06">
      <w:pPr>
        <w:pStyle w:val="PlainText"/>
        <w:numPr>
          <w:ilvl w:val="1"/>
          <w:numId w:val="2"/>
        </w:numPr>
        <w:rPr>
          <w:color w:val="000000" w:themeColor="text1"/>
        </w:rPr>
      </w:pPr>
      <w:r>
        <w:rPr>
          <w:color w:val="000000" w:themeColor="text1"/>
        </w:rPr>
        <w:t xml:space="preserve">#1- </w:t>
      </w:r>
      <w:r w:rsidR="008D0A06">
        <w:rPr>
          <w:color w:val="000000" w:themeColor="text1"/>
        </w:rPr>
        <w:t xml:space="preserve">Adopt </w:t>
      </w:r>
      <w:r w:rsidR="005F48BB">
        <w:rPr>
          <w:color w:val="000000" w:themeColor="text1"/>
        </w:rPr>
        <w:t>Current</w:t>
      </w:r>
      <w:r w:rsidR="008D0A06">
        <w:rPr>
          <w:color w:val="000000" w:themeColor="text1"/>
        </w:rPr>
        <w:t xml:space="preserve"> Hatchery DES, begin populating with data</w:t>
      </w:r>
      <w:r w:rsidR="008229DA">
        <w:rPr>
          <w:color w:val="000000" w:themeColor="text1"/>
        </w:rPr>
        <w:t xml:space="preserve"> </w:t>
      </w:r>
    </w:p>
    <w:p w:rsidR="008D0A06" w:rsidRDefault="00C03960" w:rsidP="008D0A06">
      <w:pPr>
        <w:pStyle w:val="PlainText"/>
        <w:numPr>
          <w:ilvl w:val="1"/>
          <w:numId w:val="2"/>
        </w:numPr>
        <w:rPr>
          <w:color w:val="000000" w:themeColor="text1"/>
        </w:rPr>
      </w:pPr>
      <w:r>
        <w:rPr>
          <w:color w:val="000000" w:themeColor="text1"/>
        </w:rPr>
        <w:t xml:space="preserve">#2- </w:t>
      </w:r>
      <w:r w:rsidR="008D0A06">
        <w:rPr>
          <w:color w:val="000000" w:themeColor="text1"/>
        </w:rPr>
        <w:t>Reconvene development team to revise Hatchery DES</w:t>
      </w:r>
    </w:p>
    <w:p w:rsidR="008D0A06" w:rsidRPr="008D0A06" w:rsidRDefault="00C03960" w:rsidP="008D0A06">
      <w:pPr>
        <w:pStyle w:val="PlainText"/>
        <w:numPr>
          <w:ilvl w:val="1"/>
          <w:numId w:val="2"/>
        </w:numPr>
        <w:rPr>
          <w:color w:val="000000" w:themeColor="text1"/>
        </w:rPr>
      </w:pPr>
      <w:r>
        <w:rPr>
          <w:color w:val="000000" w:themeColor="text1"/>
        </w:rPr>
        <w:t xml:space="preserve">#3- </w:t>
      </w:r>
      <w:r w:rsidR="008D0A06">
        <w:rPr>
          <w:color w:val="000000" w:themeColor="text1"/>
        </w:rPr>
        <w:t>Put Hatchery DES on back burner while concentrating on Natural Origin Fish Data and reconsider later</w:t>
      </w:r>
    </w:p>
    <w:p w:rsidR="008D0A06" w:rsidRDefault="008D0A06" w:rsidP="006012C3">
      <w:pPr>
        <w:pStyle w:val="PlainText"/>
        <w:numPr>
          <w:ilvl w:val="0"/>
          <w:numId w:val="2"/>
        </w:numPr>
        <w:rPr>
          <w:color w:val="000000" w:themeColor="text1"/>
        </w:rPr>
      </w:pPr>
      <w:r>
        <w:rPr>
          <w:color w:val="000000" w:themeColor="text1"/>
        </w:rPr>
        <w:t>Survey Results</w:t>
      </w:r>
    </w:p>
    <w:p w:rsidR="008D0A06" w:rsidRDefault="008D0A06" w:rsidP="008D0A06">
      <w:pPr>
        <w:pStyle w:val="PlainText"/>
        <w:numPr>
          <w:ilvl w:val="1"/>
          <w:numId w:val="2"/>
        </w:numPr>
        <w:rPr>
          <w:color w:val="000000" w:themeColor="text1"/>
        </w:rPr>
      </w:pPr>
      <w:r>
        <w:rPr>
          <w:color w:val="000000" w:themeColor="text1"/>
        </w:rPr>
        <w:t xml:space="preserve">obvious consensus on a few indicators (adult returns, total juveniles release, adult </w:t>
      </w:r>
      <w:proofErr w:type="spellStart"/>
      <w:r>
        <w:rPr>
          <w:color w:val="000000" w:themeColor="text1"/>
        </w:rPr>
        <w:t>spawners</w:t>
      </w:r>
      <w:proofErr w:type="spellEnd"/>
      <w:r>
        <w:rPr>
          <w:color w:val="000000" w:themeColor="text1"/>
        </w:rPr>
        <w:t xml:space="preserve">, SAR, Percent Hatchery/ NO </w:t>
      </w:r>
      <w:proofErr w:type="spellStart"/>
      <w:r>
        <w:rPr>
          <w:color w:val="000000" w:themeColor="text1"/>
        </w:rPr>
        <w:t>Spawners</w:t>
      </w:r>
      <w:proofErr w:type="spellEnd"/>
      <w:r>
        <w:rPr>
          <w:color w:val="000000" w:themeColor="text1"/>
        </w:rPr>
        <w:t>)</w:t>
      </w:r>
    </w:p>
    <w:p w:rsidR="008D0A06" w:rsidRDefault="008D0A06" w:rsidP="006012C3">
      <w:pPr>
        <w:pStyle w:val="PlainText"/>
        <w:numPr>
          <w:ilvl w:val="0"/>
          <w:numId w:val="2"/>
        </w:numPr>
        <w:rPr>
          <w:color w:val="000000" w:themeColor="text1"/>
        </w:rPr>
      </w:pPr>
      <w:r>
        <w:rPr>
          <w:color w:val="000000" w:themeColor="text1"/>
        </w:rPr>
        <w:t>Additional Indicators?</w:t>
      </w:r>
    </w:p>
    <w:p w:rsidR="00C61E77" w:rsidRDefault="008D0A06" w:rsidP="00C61E77">
      <w:pPr>
        <w:pStyle w:val="PlainText"/>
        <w:numPr>
          <w:ilvl w:val="1"/>
          <w:numId w:val="2"/>
        </w:numPr>
        <w:rPr>
          <w:color w:val="000000" w:themeColor="text1"/>
        </w:rPr>
      </w:pPr>
      <w:r>
        <w:rPr>
          <w:color w:val="000000" w:themeColor="text1"/>
        </w:rPr>
        <w:t>Currently</w:t>
      </w:r>
      <w:r w:rsidR="008229DA">
        <w:rPr>
          <w:color w:val="000000" w:themeColor="text1"/>
        </w:rPr>
        <w:t xml:space="preserve"> DES</w:t>
      </w:r>
      <w:r>
        <w:rPr>
          <w:color w:val="000000" w:themeColor="text1"/>
        </w:rPr>
        <w:t xml:space="preserve"> includes # Fish Spawned, Egg Take, PNOB, Egg to Release Survival, SAR, Recruits per </w:t>
      </w:r>
      <w:proofErr w:type="spellStart"/>
      <w:r>
        <w:rPr>
          <w:color w:val="000000" w:themeColor="text1"/>
        </w:rPr>
        <w:t>Spawner</w:t>
      </w:r>
      <w:proofErr w:type="spellEnd"/>
      <w:r>
        <w:rPr>
          <w:color w:val="000000" w:themeColor="text1"/>
        </w:rPr>
        <w:t>, PNI of Integrated Natural/ Hatchery Populations</w:t>
      </w:r>
      <w:r w:rsidR="008229DA">
        <w:rPr>
          <w:color w:val="000000" w:themeColor="text1"/>
        </w:rPr>
        <w:t xml:space="preserve"> (proportion of natural </w:t>
      </w:r>
      <w:proofErr w:type="spellStart"/>
      <w:r w:rsidR="008229DA">
        <w:rPr>
          <w:color w:val="000000" w:themeColor="text1"/>
        </w:rPr>
        <w:t>broodstock</w:t>
      </w:r>
      <w:proofErr w:type="spellEnd"/>
      <w:r w:rsidR="008229DA">
        <w:rPr>
          <w:color w:val="000000" w:themeColor="text1"/>
        </w:rPr>
        <w:t xml:space="preserve"> used within the hatchery program)</w:t>
      </w:r>
    </w:p>
    <w:p w:rsidR="00C84D3E" w:rsidRDefault="00C84D3E" w:rsidP="00C61E77">
      <w:pPr>
        <w:pStyle w:val="PlainText"/>
        <w:rPr>
          <w:color w:val="000000" w:themeColor="text1"/>
        </w:rPr>
      </w:pPr>
    </w:p>
    <w:p w:rsidR="00C84D3E" w:rsidRDefault="00C84D3E" w:rsidP="00C61E77">
      <w:pPr>
        <w:pStyle w:val="PlainText"/>
        <w:rPr>
          <w:color w:val="000000" w:themeColor="text1"/>
        </w:rPr>
      </w:pPr>
    </w:p>
    <w:p w:rsidR="00C61E77" w:rsidRPr="00C84D3E" w:rsidRDefault="00C61E77" w:rsidP="00C61E77">
      <w:pPr>
        <w:pStyle w:val="PlainText"/>
        <w:rPr>
          <w:color w:val="000000" w:themeColor="text1"/>
          <w:u w:val="single"/>
        </w:rPr>
      </w:pPr>
      <w:r w:rsidRPr="00C84D3E">
        <w:rPr>
          <w:color w:val="000000" w:themeColor="text1"/>
          <w:u w:val="single"/>
        </w:rPr>
        <w:t>DISCUSSION:</w:t>
      </w:r>
    </w:p>
    <w:p w:rsidR="00C84D3E" w:rsidRPr="00C61E77" w:rsidRDefault="00C84D3E" w:rsidP="00C61E77">
      <w:pPr>
        <w:pStyle w:val="PlainText"/>
        <w:rPr>
          <w:color w:val="000000" w:themeColor="text1"/>
        </w:rPr>
      </w:pPr>
    </w:p>
    <w:p w:rsidR="00FF1098" w:rsidRDefault="00FF1098" w:rsidP="00FF1098">
      <w:pPr>
        <w:pStyle w:val="PlainText"/>
        <w:numPr>
          <w:ilvl w:val="0"/>
          <w:numId w:val="2"/>
        </w:numPr>
        <w:rPr>
          <w:color w:val="000000" w:themeColor="text1"/>
        </w:rPr>
      </w:pPr>
      <w:r>
        <w:rPr>
          <w:color w:val="000000" w:themeColor="text1"/>
        </w:rPr>
        <w:t>Need to make sure hatchery stock ID names are linked to the population id names</w:t>
      </w:r>
    </w:p>
    <w:p w:rsidR="00FF1098" w:rsidRDefault="00FF1098" w:rsidP="00FF1098">
      <w:pPr>
        <w:pStyle w:val="PlainText"/>
        <w:numPr>
          <w:ilvl w:val="0"/>
          <w:numId w:val="2"/>
        </w:numPr>
        <w:rPr>
          <w:color w:val="000000" w:themeColor="text1"/>
        </w:rPr>
      </w:pPr>
      <w:r>
        <w:rPr>
          <w:color w:val="000000" w:themeColor="text1"/>
        </w:rPr>
        <w:t xml:space="preserve">Who is this information for?  How is it informing decision making? </w:t>
      </w:r>
    </w:p>
    <w:p w:rsidR="00FF1098" w:rsidRDefault="00FF1098" w:rsidP="00FF1098">
      <w:pPr>
        <w:pStyle w:val="PlainText"/>
        <w:numPr>
          <w:ilvl w:val="1"/>
          <w:numId w:val="2"/>
        </w:numPr>
        <w:rPr>
          <w:color w:val="000000" w:themeColor="text1"/>
        </w:rPr>
      </w:pPr>
      <w:r>
        <w:rPr>
          <w:color w:val="000000" w:themeColor="text1"/>
        </w:rPr>
        <w:t>Use indicators already identified in VSP DES</w:t>
      </w:r>
    </w:p>
    <w:p w:rsidR="00FF1098" w:rsidRDefault="00FF1098" w:rsidP="00FF1098">
      <w:pPr>
        <w:pStyle w:val="PlainText"/>
        <w:numPr>
          <w:ilvl w:val="0"/>
          <w:numId w:val="2"/>
        </w:numPr>
        <w:rPr>
          <w:color w:val="000000" w:themeColor="text1"/>
        </w:rPr>
      </w:pPr>
      <w:r>
        <w:rPr>
          <w:color w:val="000000" w:themeColor="text1"/>
        </w:rPr>
        <w:t xml:space="preserve">Is there room in the </w:t>
      </w:r>
      <w:r w:rsidR="005F48BB">
        <w:rPr>
          <w:color w:val="000000" w:themeColor="text1"/>
        </w:rPr>
        <w:t>5-year</w:t>
      </w:r>
      <w:r>
        <w:rPr>
          <w:color w:val="000000" w:themeColor="text1"/>
        </w:rPr>
        <w:t xml:space="preserve"> plan to do this work?  Juveniles still needs work done to bring it up to speed.</w:t>
      </w:r>
    </w:p>
    <w:p w:rsidR="00C61E77" w:rsidRDefault="00C61E77" w:rsidP="00C61E77">
      <w:pPr>
        <w:pStyle w:val="PlainText"/>
        <w:numPr>
          <w:ilvl w:val="1"/>
          <w:numId w:val="2"/>
        </w:numPr>
        <w:rPr>
          <w:color w:val="000000" w:themeColor="text1"/>
        </w:rPr>
      </w:pPr>
      <w:r>
        <w:rPr>
          <w:color w:val="000000" w:themeColor="text1"/>
        </w:rPr>
        <w:t>Took over a year to develop indicators for Natural Origin</w:t>
      </w:r>
    </w:p>
    <w:p w:rsidR="00C61E77" w:rsidRDefault="00C61E77" w:rsidP="00C61E77">
      <w:pPr>
        <w:pStyle w:val="PlainText"/>
        <w:numPr>
          <w:ilvl w:val="2"/>
          <w:numId w:val="2"/>
        </w:numPr>
        <w:rPr>
          <w:color w:val="000000" w:themeColor="text1"/>
        </w:rPr>
      </w:pPr>
      <w:r>
        <w:rPr>
          <w:color w:val="000000" w:themeColor="text1"/>
        </w:rPr>
        <w:t>data managers/ suppliers are not involved in that process</w:t>
      </w:r>
    </w:p>
    <w:p w:rsidR="00C61E77" w:rsidRDefault="00C61E77" w:rsidP="00C61E77">
      <w:pPr>
        <w:pStyle w:val="PlainText"/>
        <w:numPr>
          <w:ilvl w:val="2"/>
          <w:numId w:val="2"/>
        </w:numPr>
        <w:rPr>
          <w:color w:val="000000" w:themeColor="text1"/>
        </w:rPr>
      </w:pPr>
      <w:r>
        <w:rPr>
          <w:color w:val="000000" w:themeColor="text1"/>
        </w:rPr>
        <w:t>need to move on Hatchery indicators now if want to be delivering on them in two years</w:t>
      </w:r>
    </w:p>
    <w:p w:rsidR="00C61E77" w:rsidRDefault="00C61E77" w:rsidP="00C61E77">
      <w:pPr>
        <w:pStyle w:val="PlainText"/>
        <w:numPr>
          <w:ilvl w:val="2"/>
          <w:numId w:val="2"/>
        </w:numPr>
        <w:rPr>
          <w:color w:val="000000" w:themeColor="text1"/>
        </w:rPr>
      </w:pPr>
      <w:r>
        <w:rPr>
          <w:color w:val="000000" w:themeColor="text1"/>
        </w:rPr>
        <w:t xml:space="preserve"> may not have enough regional buy in yet to move it forward</w:t>
      </w:r>
    </w:p>
    <w:p w:rsidR="00C61E77" w:rsidRDefault="00C61E77" w:rsidP="00C61E77">
      <w:pPr>
        <w:pStyle w:val="PlainText"/>
        <w:numPr>
          <w:ilvl w:val="1"/>
          <w:numId w:val="2"/>
        </w:numPr>
        <w:rPr>
          <w:color w:val="000000" w:themeColor="text1"/>
        </w:rPr>
      </w:pPr>
      <w:r>
        <w:rPr>
          <w:color w:val="000000" w:themeColor="text1"/>
        </w:rPr>
        <w:t>Re-look at hatchery indicators to get more regional buy-in</w:t>
      </w:r>
    </w:p>
    <w:p w:rsidR="00C61E77" w:rsidRDefault="00C61E77" w:rsidP="00C61E77">
      <w:pPr>
        <w:pStyle w:val="PlainText"/>
        <w:numPr>
          <w:ilvl w:val="2"/>
          <w:numId w:val="2"/>
        </w:numPr>
        <w:rPr>
          <w:color w:val="000000" w:themeColor="text1"/>
        </w:rPr>
      </w:pPr>
      <w:r>
        <w:rPr>
          <w:color w:val="000000" w:themeColor="text1"/>
        </w:rPr>
        <w:t>Could incorporate survey suggestions as indicator priorities</w:t>
      </w:r>
    </w:p>
    <w:p w:rsidR="00C61E77" w:rsidRDefault="00C61E77" w:rsidP="00C61E77">
      <w:pPr>
        <w:pStyle w:val="PlainText"/>
        <w:numPr>
          <w:ilvl w:val="1"/>
          <w:numId w:val="2"/>
        </w:numPr>
        <w:rPr>
          <w:color w:val="000000" w:themeColor="text1"/>
        </w:rPr>
      </w:pPr>
      <w:r>
        <w:rPr>
          <w:color w:val="000000" w:themeColor="text1"/>
        </w:rPr>
        <w:t>There are existing databases on the production side of hatcheries</w:t>
      </w:r>
    </w:p>
    <w:p w:rsidR="00C61E77" w:rsidRDefault="00C61E77" w:rsidP="00C61E77">
      <w:pPr>
        <w:pStyle w:val="PlainText"/>
        <w:numPr>
          <w:ilvl w:val="2"/>
          <w:numId w:val="2"/>
        </w:numPr>
        <w:rPr>
          <w:color w:val="000000" w:themeColor="text1"/>
        </w:rPr>
      </w:pPr>
      <w:r>
        <w:rPr>
          <w:color w:val="000000" w:themeColor="text1"/>
        </w:rPr>
        <w:t>Are they talking to each other?  Are the</w:t>
      </w:r>
      <w:r w:rsidR="00C03960">
        <w:rPr>
          <w:color w:val="000000" w:themeColor="text1"/>
        </w:rPr>
        <w:t>y</w:t>
      </w:r>
      <w:r>
        <w:rPr>
          <w:color w:val="000000" w:themeColor="text1"/>
        </w:rPr>
        <w:t xml:space="preserve"> already exchanging data?</w:t>
      </w:r>
    </w:p>
    <w:p w:rsidR="00C03960" w:rsidRDefault="00C03960" w:rsidP="00C03960">
      <w:pPr>
        <w:pStyle w:val="PlainText"/>
        <w:numPr>
          <w:ilvl w:val="0"/>
          <w:numId w:val="2"/>
        </w:numPr>
        <w:rPr>
          <w:color w:val="000000" w:themeColor="text1"/>
        </w:rPr>
      </w:pPr>
      <w:r>
        <w:rPr>
          <w:color w:val="000000" w:themeColor="text1"/>
        </w:rPr>
        <w:t>Do some testing first with select examples to see if/ how it works</w:t>
      </w:r>
    </w:p>
    <w:p w:rsidR="00C03960" w:rsidRDefault="00C03960" w:rsidP="00C03960">
      <w:pPr>
        <w:pStyle w:val="PlainText"/>
        <w:numPr>
          <w:ilvl w:val="1"/>
          <w:numId w:val="2"/>
        </w:numPr>
        <w:rPr>
          <w:color w:val="000000" w:themeColor="text1"/>
        </w:rPr>
      </w:pPr>
      <w:r>
        <w:rPr>
          <w:color w:val="000000" w:themeColor="text1"/>
        </w:rPr>
        <w:lastRenderedPageBreak/>
        <w:t xml:space="preserve">What are they going to be used for?  If for HGMPs, then those individuals need to be included </w:t>
      </w:r>
      <w:r w:rsidR="009568E4">
        <w:rPr>
          <w:color w:val="000000" w:themeColor="text1"/>
        </w:rPr>
        <w:t>to guide the development of the DES</w:t>
      </w:r>
    </w:p>
    <w:p w:rsidR="00C03960" w:rsidRDefault="00C03960" w:rsidP="009568E4">
      <w:pPr>
        <w:pStyle w:val="PlainText"/>
        <w:numPr>
          <w:ilvl w:val="1"/>
          <w:numId w:val="2"/>
        </w:numPr>
        <w:rPr>
          <w:color w:val="000000" w:themeColor="text1"/>
        </w:rPr>
      </w:pPr>
      <w:r>
        <w:rPr>
          <w:color w:val="000000" w:themeColor="text1"/>
        </w:rPr>
        <w:t>Are we getting enough to report against the HGMPs in the region?</w:t>
      </w:r>
    </w:p>
    <w:p w:rsidR="009568E4" w:rsidRDefault="00AA7504" w:rsidP="009568E4">
      <w:pPr>
        <w:pStyle w:val="PlainText"/>
        <w:numPr>
          <w:ilvl w:val="0"/>
          <w:numId w:val="2"/>
        </w:numPr>
        <w:rPr>
          <w:color w:val="000000" w:themeColor="text1"/>
        </w:rPr>
      </w:pPr>
      <w:r>
        <w:rPr>
          <w:color w:val="000000" w:themeColor="text1"/>
        </w:rPr>
        <w:t>CRITFC just now submitting natural origin indicators, may be treaty issues with hatcheries that need to be taken into account</w:t>
      </w:r>
    </w:p>
    <w:p w:rsidR="00AA7504" w:rsidRDefault="00AA7504" w:rsidP="009568E4">
      <w:pPr>
        <w:pStyle w:val="PlainText"/>
        <w:numPr>
          <w:ilvl w:val="0"/>
          <w:numId w:val="2"/>
        </w:numPr>
        <w:rPr>
          <w:color w:val="000000" w:themeColor="text1"/>
        </w:rPr>
      </w:pPr>
      <w:r>
        <w:rPr>
          <w:color w:val="000000" w:themeColor="text1"/>
        </w:rPr>
        <w:t>COLV concerned about current DES and the value of sharing that type of data across the region, doesn’t want to duplicate effort in the region to track hatchery information</w:t>
      </w:r>
    </w:p>
    <w:p w:rsidR="007663C4" w:rsidRDefault="007663C4" w:rsidP="009568E4">
      <w:pPr>
        <w:pStyle w:val="PlainText"/>
        <w:numPr>
          <w:ilvl w:val="0"/>
          <w:numId w:val="2"/>
        </w:numPr>
        <w:rPr>
          <w:color w:val="000000" w:themeColor="text1"/>
        </w:rPr>
      </w:pPr>
      <w:r>
        <w:rPr>
          <w:rFonts w:eastAsia="Times New Roman"/>
        </w:rPr>
        <w:t>Indicators &amp; metrics should address HGMPs (once they exist). Include program purpose, objectives, etc. (Is this already in HSRG reports)</w:t>
      </w:r>
    </w:p>
    <w:p w:rsidR="00283E5D" w:rsidRDefault="00283E5D" w:rsidP="00283E5D">
      <w:pPr>
        <w:pStyle w:val="PlainText"/>
        <w:ind w:left="720"/>
        <w:rPr>
          <w:color w:val="000000" w:themeColor="text1"/>
        </w:rPr>
      </w:pPr>
    </w:p>
    <w:p w:rsidR="002B2830" w:rsidRPr="007663C4" w:rsidRDefault="007663C4" w:rsidP="009568E4">
      <w:pPr>
        <w:pStyle w:val="PlainText"/>
        <w:numPr>
          <w:ilvl w:val="0"/>
          <w:numId w:val="2"/>
        </w:numPr>
        <w:rPr>
          <w:color w:val="000000" w:themeColor="text1"/>
        </w:rPr>
      </w:pPr>
      <w:r>
        <w:rPr>
          <w:color w:val="000000" w:themeColor="text1"/>
        </w:rPr>
        <w:t xml:space="preserve">Did not appear to be </w:t>
      </w:r>
      <w:r w:rsidR="00283E5D" w:rsidRPr="007663C4">
        <w:rPr>
          <w:color w:val="000000" w:themeColor="text1"/>
        </w:rPr>
        <w:t xml:space="preserve">consensus from group on </w:t>
      </w:r>
      <w:r>
        <w:rPr>
          <w:color w:val="000000" w:themeColor="text1"/>
        </w:rPr>
        <w:t xml:space="preserve">either </w:t>
      </w:r>
      <w:r w:rsidR="00283E5D" w:rsidRPr="007663C4">
        <w:rPr>
          <w:color w:val="000000" w:themeColor="text1"/>
        </w:rPr>
        <w:t>moving</w:t>
      </w:r>
      <w:r w:rsidR="002B2830" w:rsidRPr="007663C4">
        <w:rPr>
          <w:color w:val="000000" w:themeColor="text1"/>
        </w:rPr>
        <w:t xml:space="preserve"> forward or stopping the effort</w:t>
      </w:r>
      <w:r w:rsidR="00283E5D" w:rsidRPr="007663C4">
        <w:rPr>
          <w:color w:val="000000" w:themeColor="text1"/>
        </w:rPr>
        <w:t xml:space="preserve"> </w:t>
      </w:r>
    </w:p>
    <w:p w:rsidR="002B2830" w:rsidRDefault="00283E5D" w:rsidP="002B2830">
      <w:pPr>
        <w:pStyle w:val="PlainText"/>
        <w:numPr>
          <w:ilvl w:val="1"/>
          <w:numId w:val="2"/>
        </w:numPr>
        <w:rPr>
          <w:color w:val="000000" w:themeColor="text1"/>
        </w:rPr>
      </w:pPr>
      <w:r>
        <w:rPr>
          <w:color w:val="000000" w:themeColor="text1"/>
        </w:rPr>
        <w:t>could talk to USFWS to see about submitting their data to StreamNet in the indicator format as a test (not sure USFWS has the person in plac</w:t>
      </w:r>
      <w:r w:rsidR="002B2830">
        <w:rPr>
          <w:color w:val="000000" w:themeColor="text1"/>
        </w:rPr>
        <w:t>e that could assist with this)</w:t>
      </w:r>
    </w:p>
    <w:p w:rsidR="00AA7504" w:rsidRDefault="002B2830" w:rsidP="002B2830">
      <w:pPr>
        <w:pStyle w:val="PlainText"/>
        <w:numPr>
          <w:ilvl w:val="1"/>
          <w:numId w:val="2"/>
        </w:numPr>
        <w:rPr>
          <w:color w:val="000000" w:themeColor="text1"/>
        </w:rPr>
      </w:pPr>
      <w:r>
        <w:rPr>
          <w:color w:val="000000" w:themeColor="text1"/>
        </w:rPr>
        <w:t xml:space="preserve">StreamNet </w:t>
      </w:r>
      <w:r w:rsidR="00283E5D">
        <w:rPr>
          <w:color w:val="000000" w:themeColor="text1"/>
        </w:rPr>
        <w:t>could summarize what can be obtained out of existing regional datasets for the group</w:t>
      </w:r>
    </w:p>
    <w:p w:rsidR="00283E5D" w:rsidRDefault="00283E5D" w:rsidP="00283E5D">
      <w:pPr>
        <w:pStyle w:val="PlainText"/>
        <w:numPr>
          <w:ilvl w:val="1"/>
          <w:numId w:val="2"/>
        </w:numPr>
        <w:rPr>
          <w:color w:val="000000" w:themeColor="text1"/>
        </w:rPr>
      </w:pPr>
      <w:r>
        <w:rPr>
          <w:color w:val="000000" w:themeColor="text1"/>
        </w:rPr>
        <w:t>DES is supposed to reflect the metadata, so going elsewhere to obtain the data can hurt you in the end</w:t>
      </w:r>
    </w:p>
    <w:p w:rsidR="00283E5D" w:rsidRDefault="00283E5D" w:rsidP="00283E5D">
      <w:pPr>
        <w:pStyle w:val="PlainText"/>
        <w:numPr>
          <w:ilvl w:val="1"/>
          <w:numId w:val="2"/>
        </w:numPr>
        <w:rPr>
          <w:color w:val="000000" w:themeColor="text1"/>
        </w:rPr>
      </w:pPr>
      <w:r>
        <w:rPr>
          <w:color w:val="000000" w:themeColor="text1"/>
        </w:rPr>
        <w:t xml:space="preserve">Need some better direction if reconvening the development team- they are not to select or change the indicators, the Exec </w:t>
      </w:r>
      <w:proofErr w:type="spellStart"/>
      <w:r>
        <w:rPr>
          <w:color w:val="000000" w:themeColor="text1"/>
        </w:rPr>
        <w:t>Comm</w:t>
      </w:r>
      <w:proofErr w:type="spellEnd"/>
      <w:r>
        <w:rPr>
          <w:color w:val="000000" w:themeColor="text1"/>
        </w:rPr>
        <w:t xml:space="preserve"> needs to do that; need a policy sub group to explain and justify to BPA/ NOAA why this is important on a basin-wide level, what the metrics are going to be used for (and not used for), and clarification on terminology</w:t>
      </w:r>
    </w:p>
    <w:p w:rsidR="00283E5D" w:rsidRDefault="00283E5D" w:rsidP="00283E5D">
      <w:pPr>
        <w:pStyle w:val="PlainText"/>
        <w:ind w:left="1440"/>
        <w:rPr>
          <w:color w:val="000000" w:themeColor="text1"/>
        </w:rPr>
      </w:pPr>
    </w:p>
    <w:p w:rsidR="00283E5D" w:rsidRDefault="00283E5D" w:rsidP="00283E5D">
      <w:pPr>
        <w:pStyle w:val="PlainText"/>
        <w:numPr>
          <w:ilvl w:val="0"/>
          <w:numId w:val="2"/>
        </w:numPr>
        <w:rPr>
          <w:color w:val="000000" w:themeColor="text1"/>
        </w:rPr>
      </w:pPr>
      <w:r>
        <w:rPr>
          <w:color w:val="000000" w:themeColor="text1"/>
        </w:rPr>
        <w:t>Need more input from policy leaders about what is needed in a Hatchery DES</w:t>
      </w:r>
    </w:p>
    <w:p w:rsidR="009C1EB2" w:rsidRDefault="009C1EB2" w:rsidP="00283E5D">
      <w:pPr>
        <w:pStyle w:val="PlainText"/>
        <w:numPr>
          <w:ilvl w:val="0"/>
          <w:numId w:val="2"/>
        </w:numPr>
        <w:rPr>
          <w:color w:val="000000" w:themeColor="text1"/>
        </w:rPr>
      </w:pPr>
      <w:r>
        <w:rPr>
          <w:color w:val="000000" w:themeColor="text1"/>
        </w:rPr>
        <w:t xml:space="preserve">BPA contacts will be Kristen </w:t>
      </w:r>
      <w:proofErr w:type="spellStart"/>
      <w:r>
        <w:rPr>
          <w:color w:val="000000" w:themeColor="text1"/>
        </w:rPr>
        <w:t>Jule</w:t>
      </w:r>
      <w:proofErr w:type="spellEnd"/>
      <w:r>
        <w:rPr>
          <w:color w:val="000000" w:themeColor="text1"/>
        </w:rPr>
        <w:t>, with decision review by John Barco</w:t>
      </w:r>
    </w:p>
    <w:p w:rsidR="007663C4" w:rsidRDefault="007663C4" w:rsidP="007663C4">
      <w:pPr>
        <w:pStyle w:val="PlainText"/>
        <w:ind w:left="720"/>
        <w:rPr>
          <w:color w:val="000000" w:themeColor="text1"/>
        </w:rPr>
      </w:pPr>
    </w:p>
    <w:p w:rsidR="006E5EC9" w:rsidRDefault="007663C4" w:rsidP="007663C4">
      <w:pPr>
        <w:pStyle w:val="PlainText"/>
        <w:rPr>
          <w:rFonts w:eastAsia="Times New Roman"/>
        </w:rPr>
      </w:pPr>
      <w:r w:rsidRPr="007663C4">
        <w:rPr>
          <w:rFonts w:eastAsia="Times New Roman"/>
          <w:bCs/>
          <w:highlight w:val="yellow"/>
        </w:rPr>
        <w:t>Action:</w:t>
      </w:r>
      <w:r w:rsidR="006E5EC9">
        <w:rPr>
          <w:rFonts w:eastAsia="Times New Roman"/>
        </w:rPr>
        <w:t xml:space="preserve">  A </w:t>
      </w:r>
      <w:r w:rsidR="003379B1">
        <w:rPr>
          <w:rFonts w:eastAsia="Times New Roman"/>
        </w:rPr>
        <w:t>policy</w:t>
      </w:r>
      <w:r w:rsidR="006E5EC9">
        <w:rPr>
          <w:rFonts w:eastAsia="Times New Roman"/>
        </w:rPr>
        <w:t xml:space="preserve">-level discussion is needed to define what is needed and useful.  StreamNet will </w:t>
      </w:r>
      <w:r>
        <w:rPr>
          <w:rFonts w:eastAsia="Times New Roman"/>
        </w:rPr>
        <w:t xml:space="preserve">try to </w:t>
      </w:r>
      <w:r w:rsidR="006E5EC9">
        <w:rPr>
          <w:rFonts w:eastAsia="Times New Roman"/>
        </w:rPr>
        <w:t>facilitate a work group that will define what hatchery information should be pursued -- DES work can follow if needed.  StreamNet Executive Committee participants will provide names of correct people to invite to this work group.</w:t>
      </w:r>
      <w:r w:rsidRPr="007663C4">
        <w:rPr>
          <w:color w:val="000000" w:themeColor="text1"/>
          <w:highlight w:val="yellow"/>
        </w:rPr>
        <w:t xml:space="preserve"> </w:t>
      </w:r>
    </w:p>
    <w:p w:rsidR="006E5EC9" w:rsidRPr="002B2830" w:rsidRDefault="006E5EC9" w:rsidP="006E5EC9">
      <w:pPr>
        <w:pStyle w:val="PlainText"/>
        <w:rPr>
          <w:color w:val="000000" w:themeColor="text1"/>
          <w:highlight w:val="yellow"/>
        </w:rPr>
      </w:pPr>
    </w:p>
    <w:p w:rsidR="00C84D3E" w:rsidRPr="00C84D3E" w:rsidRDefault="00C84D3E" w:rsidP="00C84D3E">
      <w:pPr>
        <w:pStyle w:val="PlainText"/>
        <w:rPr>
          <w:color w:val="000000" w:themeColor="text1"/>
          <w:u w:val="single"/>
        </w:rPr>
      </w:pPr>
      <w:r w:rsidRPr="00C84D3E">
        <w:rPr>
          <w:color w:val="000000" w:themeColor="text1"/>
          <w:u w:val="single"/>
        </w:rPr>
        <w:t>Confidence Interval Decision</w:t>
      </w:r>
      <w:r>
        <w:rPr>
          <w:color w:val="000000" w:themeColor="text1"/>
          <w:u w:val="single"/>
        </w:rPr>
        <w:t xml:space="preserve"> (John A)</w:t>
      </w:r>
      <w:r w:rsidRPr="00C84D3E">
        <w:rPr>
          <w:color w:val="000000" w:themeColor="text1"/>
          <w:u w:val="single"/>
        </w:rPr>
        <w:t>:</w:t>
      </w:r>
    </w:p>
    <w:p w:rsidR="00C84D3E" w:rsidRDefault="00C84D3E" w:rsidP="00C84D3E">
      <w:pPr>
        <w:pStyle w:val="PlainText"/>
        <w:rPr>
          <w:color w:val="000000" w:themeColor="text1"/>
        </w:rPr>
      </w:pPr>
    </w:p>
    <w:p w:rsidR="00C84D3E" w:rsidRDefault="00C84D3E" w:rsidP="00C84D3E">
      <w:pPr>
        <w:pStyle w:val="PlainText"/>
        <w:numPr>
          <w:ilvl w:val="0"/>
          <w:numId w:val="3"/>
        </w:numPr>
        <w:rPr>
          <w:color w:val="000000" w:themeColor="text1"/>
        </w:rPr>
      </w:pPr>
      <w:r>
        <w:rPr>
          <w:color w:val="000000" w:themeColor="text1"/>
        </w:rPr>
        <w:t>Artificially truncated numbers in a shared system is highly problematic</w:t>
      </w:r>
    </w:p>
    <w:p w:rsidR="00C84D3E" w:rsidRDefault="00C84D3E" w:rsidP="00C84D3E">
      <w:pPr>
        <w:pStyle w:val="PlainText"/>
        <w:numPr>
          <w:ilvl w:val="0"/>
          <w:numId w:val="3"/>
        </w:numPr>
        <w:rPr>
          <w:color w:val="000000" w:themeColor="text1"/>
        </w:rPr>
      </w:pPr>
      <w:r>
        <w:rPr>
          <w:color w:val="000000" w:themeColor="text1"/>
        </w:rPr>
        <w:t>Should not be our place to change the data</w:t>
      </w:r>
    </w:p>
    <w:p w:rsidR="00C84D3E" w:rsidRDefault="00C84D3E" w:rsidP="00C84D3E">
      <w:pPr>
        <w:pStyle w:val="PlainText"/>
        <w:ind w:left="720"/>
        <w:rPr>
          <w:color w:val="000000" w:themeColor="text1"/>
        </w:rPr>
      </w:pPr>
    </w:p>
    <w:p w:rsidR="00C84D3E" w:rsidRDefault="00C84D3E" w:rsidP="00C84D3E">
      <w:pPr>
        <w:pStyle w:val="PlainText"/>
        <w:numPr>
          <w:ilvl w:val="0"/>
          <w:numId w:val="3"/>
        </w:numPr>
        <w:rPr>
          <w:color w:val="000000" w:themeColor="text1"/>
        </w:rPr>
      </w:pPr>
      <w:r>
        <w:rPr>
          <w:color w:val="000000" w:themeColor="text1"/>
        </w:rPr>
        <w:t xml:space="preserve">Dan R- when </w:t>
      </w:r>
      <w:proofErr w:type="spellStart"/>
      <w:r>
        <w:rPr>
          <w:color w:val="000000" w:themeColor="text1"/>
        </w:rPr>
        <w:t>spawner</w:t>
      </w:r>
      <w:proofErr w:type="spellEnd"/>
      <w:r>
        <w:rPr>
          <w:color w:val="000000" w:themeColor="text1"/>
        </w:rPr>
        <w:t xml:space="preserve"> abundance is entered at -20 fish, and you publish that, then your entire dataset is considered suspect; happy to work with people to help them avoid reporting negative fish</w:t>
      </w:r>
    </w:p>
    <w:p w:rsidR="00F8105A" w:rsidRDefault="00F8105A" w:rsidP="00F8105A">
      <w:pPr>
        <w:pStyle w:val="ListParagraph"/>
        <w:rPr>
          <w:color w:val="000000" w:themeColor="text1"/>
        </w:rPr>
      </w:pPr>
    </w:p>
    <w:p w:rsidR="00C84D3E" w:rsidRPr="007663C4" w:rsidRDefault="007663C4" w:rsidP="007663C4">
      <w:pPr>
        <w:pStyle w:val="PlainText"/>
        <w:rPr>
          <w:color w:val="000000" w:themeColor="text1"/>
        </w:rPr>
      </w:pPr>
      <w:r>
        <w:rPr>
          <w:color w:val="000000" w:themeColor="text1"/>
          <w:highlight w:val="yellow"/>
        </w:rPr>
        <w:t xml:space="preserve">Action: </w:t>
      </w:r>
      <w:r w:rsidR="00C84D3E" w:rsidRPr="007663C4">
        <w:rPr>
          <w:color w:val="000000" w:themeColor="text1"/>
        </w:rPr>
        <w:t>Mike will look at how many negative fish are reported to determine how widespread of a problem it is</w:t>
      </w:r>
      <w:r w:rsidR="00661968" w:rsidRPr="007663C4">
        <w:rPr>
          <w:color w:val="000000" w:themeColor="text1"/>
        </w:rPr>
        <w:t>. Mike’s report:</w:t>
      </w:r>
      <w:r w:rsidR="00661968" w:rsidRPr="00661968">
        <w:t xml:space="preserve"> </w:t>
      </w:r>
      <w:r w:rsidR="00661968">
        <w:t xml:space="preserve"> </w:t>
      </w:r>
      <w:r w:rsidR="00521EDA">
        <w:t>"</w:t>
      </w:r>
      <w:r w:rsidR="00661968">
        <w:t xml:space="preserve">The answer is that there are no records with a lower confidence limit less than zero.  I checked all fields of all tables. There were some zero values.  Whether those were truncated at zero because they calculated to less than </w:t>
      </w:r>
      <w:r w:rsidR="00521EDA">
        <w:t>zero</w:t>
      </w:r>
      <w:r w:rsidR="00661968">
        <w:t xml:space="preserve"> I don't know and can't know</w:t>
      </w:r>
      <w:r w:rsidR="00661968" w:rsidRPr="007663C4">
        <w:t>.</w:t>
      </w:r>
      <w:r w:rsidR="00521EDA">
        <w:t>"</w:t>
      </w:r>
      <w:r w:rsidR="00A36284">
        <w:t xml:space="preserve"> Mike will work further with </w:t>
      </w:r>
      <w:r w:rsidR="00A36284" w:rsidRPr="007663C4">
        <w:t>John</w:t>
      </w:r>
      <w:r w:rsidR="000D16FD" w:rsidRPr="007663C4">
        <w:rPr>
          <w:color w:val="000000" w:themeColor="text1"/>
        </w:rPr>
        <w:t xml:space="preserve"> </w:t>
      </w:r>
      <w:r>
        <w:rPr>
          <w:color w:val="000000" w:themeColor="text1"/>
        </w:rPr>
        <w:t xml:space="preserve">and Dan </w:t>
      </w:r>
      <w:r w:rsidR="00A36284">
        <w:rPr>
          <w:color w:val="000000" w:themeColor="text1"/>
        </w:rPr>
        <w:t xml:space="preserve">R and </w:t>
      </w:r>
      <w:r w:rsidR="00521EDA">
        <w:rPr>
          <w:color w:val="000000" w:themeColor="text1"/>
        </w:rPr>
        <w:t>will have a</w:t>
      </w:r>
      <w:r w:rsidR="000D16FD" w:rsidRPr="007663C4">
        <w:rPr>
          <w:color w:val="000000" w:themeColor="text1"/>
        </w:rPr>
        <w:t xml:space="preserve"> conference call and if </w:t>
      </w:r>
      <w:r w:rsidR="00521EDA">
        <w:rPr>
          <w:color w:val="000000" w:themeColor="text1"/>
        </w:rPr>
        <w:t>agreement</w:t>
      </w:r>
      <w:r w:rsidR="000D16FD" w:rsidRPr="007663C4">
        <w:rPr>
          <w:color w:val="000000" w:themeColor="text1"/>
        </w:rPr>
        <w:t xml:space="preserve"> not reached at that point then it will come back to the Exec </w:t>
      </w:r>
      <w:proofErr w:type="spellStart"/>
      <w:r w:rsidR="000D16FD" w:rsidRPr="007663C4">
        <w:rPr>
          <w:color w:val="000000" w:themeColor="text1"/>
        </w:rPr>
        <w:t>Comm</w:t>
      </w:r>
      <w:proofErr w:type="spellEnd"/>
      <w:r w:rsidR="000D16FD" w:rsidRPr="007663C4">
        <w:rPr>
          <w:color w:val="000000" w:themeColor="text1"/>
        </w:rPr>
        <w:t xml:space="preserve"> for further discussion</w:t>
      </w:r>
      <w:r w:rsidR="00A36284">
        <w:rPr>
          <w:color w:val="000000" w:themeColor="text1"/>
        </w:rPr>
        <w:t xml:space="preserve">    </w:t>
      </w:r>
    </w:p>
    <w:p w:rsidR="00C61E77" w:rsidRDefault="00C61E77" w:rsidP="004C1FDA">
      <w:pPr>
        <w:pStyle w:val="PlainText"/>
        <w:rPr>
          <w:color w:val="000000" w:themeColor="text1"/>
        </w:rPr>
      </w:pPr>
    </w:p>
    <w:p w:rsidR="00C61E77" w:rsidRPr="00FC205E" w:rsidRDefault="00C61E77" w:rsidP="004C1FDA">
      <w:pPr>
        <w:pStyle w:val="PlainText"/>
        <w:rPr>
          <w:color w:val="000000" w:themeColor="text1"/>
        </w:rPr>
      </w:pPr>
    </w:p>
    <w:p w:rsidR="004962F0" w:rsidRPr="00FC205E" w:rsidRDefault="00ED19B0" w:rsidP="004962F0">
      <w:pPr>
        <w:pStyle w:val="PlainText"/>
        <w:rPr>
          <w:color w:val="000000" w:themeColor="text1"/>
        </w:rPr>
      </w:pPr>
      <w:r w:rsidRPr="00FC205E">
        <w:rPr>
          <w:color w:val="000000" w:themeColor="text1"/>
        </w:rPr>
        <w:t>11</w:t>
      </w:r>
      <w:r w:rsidR="00530F12" w:rsidRPr="00FC205E">
        <w:rPr>
          <w:color w:val="000000" w:themeColor="text1"/>
        </w:rPr>
        <w:t>:</w:t>
      </w:r>
      <w:r w:rsidR="000D16FD">
        <w:rPr>
          <w:color w:val="000000" w:themeColor="text1"/>
        </w:rPr>
        <w:t>3</w:t>
      </w:r>
      <w:r w:rsidR="00530F12" w:rsidRPr="00FC205E">
        <w:rPr>
          <w:color w:val="000000" w:themeColor="text1"/>
        </w:rPr>
        <w:t>0</w:t>
      </w:r>
      <w:r w:rsidR="004C1FDA" w:rsidRPr="00FC205E">
        <w:rPr>
          <w:color w:val="000000" w:themeColor="text1"/>
        </w:rPr>
        <w:t xml:space="preserve"> AM</w:t>
      </w:r>
      <w:r w:rsidR="004C1FDA" w:rsidRPr="00FC205E">
        <w:rPr>
          <w:color w:val="000000" w:themeColor="text1"/>
        </w:rPr>
        <w:tab/>
      </w:r>
      <w:r w:rsidR="004962F0" w:rsidRPr="00FC205E">
        <w:rPr>
          <w:color w:val="000000" w:themeColor="text1"/>
        </w:rPr>
        <w:t xml:space="preserve">CA Priorities and the 5 Year Plan </w:t>
      </w:r>
    </w:p>
    <w:p w:rsidR="004962F0" w:rsidRPr="00FC205E" w:rsidRDefault="004962F0" w:rsidP="004962F0">
      <w:pPr>
        <w:pStyle w:val="PlainText"/>
        <w:rPr>
          <w:color w:val="000000" w:themeColor="text1"/>
        </w:rPr>
      </w:pPr>
    </w:p>
    <w:p w:rsidR="004962F0" w:rsidRDefault="004962F0" w:rsidP="004962F0">
      <w:pPr>
        <w:pStyle w:val="PlainText"/>
        <w:ind w:left="720" w:firstLine="720"/>
        <w:rPr>
          <w:color w:val="000000" w:themeColor="text1"/>
        </w:rPr>
      </w:pPr>
      <w:r w:rsidRPr="00FC205E">
        <w:rPr>
          <w:color w:val="000000" w:themeColor="text1"/>
        </w:rPr>
        <w:t>– BPA Priority P</w:t>
      </w:r>
      <w:r w:rsidR="00F152E0">
        <w:rPr>
          <w:color w:val="000000" w:themeColor="text1"/>
        </w:rPr>
        <w:t xml:space="preserve">opulations Exercise </w:t>
      </w:r>
    </w:p>
    <w:p w:rsidR="006012C3" w:rsidRDefault="006012C3" w:rsidP="006012C3">
      <w:pPr>
        <w:pStyle w:val="PlainText"/>
        <w:rPr>
          <w:color w:val="000000" w:themeColor="text1"/>
        </w:rPr>
      </w:pPr>
    </w:p>
    <w:p w:rsidR="006012C3" w:rsidRDefault="006E6238" w:rsidP="006012C3">
      <w:pPr>
        <w:pStyle w:val="PlainText"/>
        <w:numPr>
          <w:ilvl w:val="0"/>
          <w:numId w:val="2"/>
        </w:numPr>
        <w:rPr>
          <w:color w:val="000000" w:themeColor="text1"/>
        </w:rPr>
      </w:pPr>
      <w:r>
        <w:rPr>
          <w:color w:val="000000" w:themeColor="text1"/>
        </w:rPr>
        <w:t xml:space="preserve">Have </w:t>
      </w:r>
      <w:r w:rsidR="003379B1">
        <w:rPr>
          <w:color w:val="000000" w:themeColor="text1"/>
        </w:rPr>
        <w:t xml:space="preserve">created </w:t>
      </w:r>
      <w:r>
        <w:rPr>
          <w:color w:val="000000" w:themeColor="text1"/>
        </w:rPr>
        <w:t>a data flow web page for Tier 1 and Tier 2</w:t>
      </w:r>
      <w:r w:rsidR="00584844">
        <w:rPr>
          <w:color w:val="000000" w:themeColor="text1"/>
        </w:rPr>
        <w:t xml:space="preserve"> populations</w:t>
      </w:r>
    </w:p>
    <w:p w:rsidR="006E6238" w:rsidRDefault="006E6238" w:rsidP="006012C3">
      <w:pPr>
        <w:pStyle w:val="PlainText"/>
        <w:numPr>
          <w:ilvl w:val="0"/>
          <w:numId w:val="2"/>
        </w:numPr>
        <w:rPr>
          <w:color w:val="000000" w:themeColor="text1"/>
        </w:rPr>
      </w:pPr>
      <w:r>
        <w:rPr>
          <w:color w:val="000000" w:themeColor="text1"/>
        </w:rPr>
        <w:t>Outreach ongoing to contractors by BPA</w:t>
      </w:r>
      <w:r w:rsidR="007D32BC">
        <w:rPr>
          <w:color w:val="000000" w:themeColor="text1"/>
        </w:rPr>
        <w:t xml:space="preserve"> (ISEMP/</w:t>
      </w:r>
      <w:proofErr w:type="spellStart"/>
      <w:r w:rsidR="007D32BC">
        <w:rPr>
          <w:color w:val="000000" w:themeColor="text1"/>
        </w:rPr>
        <w:t>CHaMP</w:t>
      </w:r>
      <w:proofErr w:type="spellEnd"/>
      <w:r w:rsidR="007D32BC">
        <w:rPr>
          <w:color w:val="000000" w:themeColor="text1"/>
        </w:rPr>
        <w:t xml:space="preserve"> to date)</w:t>
      </w:r>
    </w:p>
    <w:p w:rsidR="006E6238" w:rsidRDefault="006E6238" w:rsidP="006012C3">
      <w:pPr>
        <w:pStyle w:val="PlainText"/>
        <w:numPr>
          <w:ilvl w:val="0"/>
          <w:numId w:val="2"/>
        </w:numPr>
        <w:rPr>
          <w:color w:val="000000" w:themeColor="text1"/>
        </w:rPr>
      </w:pPr>
      <w:r>
        <w:rPr>
          <w:color w:val="000000" w:themeColor="text1"/>
        </w:rPr>
        <w:t>Trying to maximize the flow of data that comes in, some are integrated into StreamNet, some are not</w:t>
      </w:r>
    </w:p>
    <w:p w:rsidR="006E6238" w:rsidRDefault="006E6238" w:rsidP="006E6238">
      <w:pPr>
        <w:pStyle w:val="PlainText"/>
        <w:numPr>
          <w:ilvl w:val="1"/>
          <w:numId w:val="2"/>
        </w:numPr>
        <w:rPr>
          <w:color w:val="000000" w:themeColor="text1"/>
        </w:rPr>
      </w:pPr>
      <w:r>
        <w:rPr>
          <w:color w:val="000000" w:themeColor="text1"/>
        </w:rPr>
        <w:t>Intent is NOT to harvest data and put it into CA</w:t>
      </w:r>
    </w:p>
    <w:p w:rsidR="006E6238" w:rsidRDefault="006E6238" w:rsidP="006E6238">
      <w:pPr>
        <w:pStyle w:val="PlainText"/>
        <w:numPr>
          <w:ilvl w:val="1"/>
          <w:numId w:val="2"/>
        </w:numPr>
        <w:rPr>
          <w:color w:val="000000" w:themeColor="text1"/>
        </w:rPr>
      </w:pPr>
      <w:r>
        <w:rPr>
          <w:color w:val="000000" w:themeColor="text1"/>
        </w:rPr>
        <w:t>Intent is to talk to people to see if it’s possible for THEM to put their data into CA</w:t>
      </w:r>
      <w:r w:rsidR="00DB2E9B">
        <w:rPr>
          <w:color w:val="000000" w:themeColor="text1"/>
        </w:rPr>
        <w:t>, and to coordinate with the appropriate state/tribe to set up process for future submissions also</w:t>
      </w:r>
    </w:p>
    <w:p w:rsidR="00584844" w:rsidRDefault="00584844" w:rsidP="00BA4248">
      <w:pPr>
        <w:pStyle w:val="PlainText"/>
        <w:numPr>
          <w:ilvl w:val="0"/>
          <w:numId w:val="2"/>
        </w:numPr>
        <w:rPr>
          <w:color w:val="000000" w:themeColor="text1"/>
        </w:rPr>
      </w:pPr>
      <w:r>
        <w:rPr>
          <w:color w:val="000000" w:themeColor="text1"/>
        </w:rPr>
        <w:t xml:space="preserve">This has been brought up at the CA </w:t>
      </w:r>
      <w:r w:rsidR="00BA4248">
        <w:rPr>
          <w:color w:val="000000" w:themeColor="text1"/>
        </w:rPr>
        <w:t>workshop- the real disconnect is</w:t>
      </w:r>
      <w:r w:rsidRPr="00BA4248">
        <w:rPr>
          <w:color w:val="000000" w:themeColor="text1"/>
        </w:rPr>
        <w:t xml:space="preserve"> for those not involved in CA</w:t>
      </w:r>
    </w:p>
    <w:p w:rsidR="00A36284" w:rsidRDefault="00A36284" w:rsidP="00A36284">
      <w:pPr>
        <w:pStyle w:val="PlainText"/>
        <w:ind w:left="720"/>
        <w:rPr>
          <w:color w:val="000000" w:themeColor="text1"/>
        </w:rPr>
      </w:pPr>
    </w:p>
    <w:p w:rsidR="007663C4" w:rsidRPr="00584844" w:rsidRDefault="007663C4" w:rsidP="007663C4">
      <w:pPr>
        <w:pStyle w:val="PlainText"/>
        <w:ind w:left="360"/>
        <w:rPr>
          <w:color w:val="000000" w:themeColor="text1"/>
          <w:highlight w:val="yellow"/>
        </w:rPr>
      </w:pPr>
      <w:r>
        <w:rPr>
          <w:color w:val="000000" w:themeColor="text1"/>
          <w:highlight w:val="yellow"/>
        </w:rPr>
        <w:t xml:space="preserve">Action: </w:t>
      </w:r>
      <w:r w:rsidR="003379B1">
        <w:rPr>
          <w:color w:val="000000" w:themeColor="text1"/>
        </w:rPr>
        <w:t>PSMFC will</w:t>
      </w:r>
      <w:r w:rsidR="003379B1" w:rsidRPr="007663C4">
        <w:rPr>
          <w:color w:val="000000" w:themeColor="text1"/>
        </w:rPr>
        <w:t xml:space="preserve"> </w:t>
      </w:r>
      <w:r w:rsidRPr="007663C4">
        <w:rPr>
          <w:color w:val="000000" w:themeColor="text1"/>
        </w:rPr>
        <w:t xml:space="preserve">cc Steering Committee </w:t>
      </w:r>
      <w:r w:rsidR="003379B1">
        <w:rPr>
          <w:color w:val="000000" w:themeColor="text1"/>
        </w:rPr>
        <w:t xml:space="preserve">and Exec Committee </w:t>
      </w:r>
      <w:r w:rsidRPr="007663C4">
        <w:rPr>
          <w:color w:val="000000" w:themeColor="text1"/>
        </w:rPr>
        <w:t xml:space="preserve">on the emails as they are sent out to the projects. </w:t>
      </w:r>
      <w:r w:rsidR="007D32BC">
        <w:rPr>
          <w:color w:val="000000" w:themeColor="text1"/>
        </w:rPr>
        <w:t xml:space="preserve">PSMFC and/or </w:t>
      </w:r>
      <w:r w:rsidRPr="007663C4">
        <w:rPr>
          <w:color w:val="000000" w:themeColor="text1"/>
        </w:rPr>
        <w:t xml:space="preserve">BPA will talk with Idaho, tribal partners prior to sending out </w:t>
      </w:r>
      <w:r w:rsidR="007D32BC">
        <w:rPr>
          <w:color w:val="000000" w:themeColor="text1"/>
        </w:rPr>
        <w:t>further</w:t>
      </w:r>
      <w:r w:rsidRPr="007663C4">
        <w:rPr>
          <w:color w:val="000000" w:themeColor="text1"/>
        </w:rPr>
        <w:t xml:space="preserve"> communication</w:t>
      </w:r>
      <w:r w:rsidR="007D32BC">
        <w:rPr>
          <w:color w:val="000000" w:themeColor="text1"/>
        </w:rPr>
        <w:t>s</w:t>
      </w:r>
    </w:p>
    <w:p w:rsidR="007663C4" w:rsidRDefault="007663C4" w:rsidP="007663C4">
      <w:pPr>
        <w:pStyle w:val="PlainText"/>
        <w:ind w:left="360"/>
        <w:rPr>
          <w:color w:val="000000" w:themeColor="text1"/>
        </w:rPr>
      </w:pPr>
    </w:p>
    <w:p w:rsidR="00ED19B0" w:rsidRDefault="00ED19B0" w:rsidP="004C1FDA">
      <w:pPr>
        <w:pStyle w:val="PlainText"/>
        <w:rPr>
          <w:color w:val="000000" w:themeColor="text1"/>
        </w:rPr>
      </w:pPr>
    </w:p>
    <w:p w:rsidR="00E477AD" w:rsidRPr="00FC205E" w:rsidRDefault="00E477AD" w:rsidP="004C1FDA">
      <w:pPr>
        <w:pStyle w:val="PlainText"/>
        <w:rPr>
          <w:color w:val="000000" w:themeColor="text1"/>
        </w:rPr>
      </w:pPr>
    </w:p>
    <w:p w:rsidR="004C1FDA" w:rsidRDefault="004962F0" w:rsidP="00530F12">
      <w:pPr>
        <w:pStyle w:val="PlainText"/>
        <w:rPr>
          <w:color w:val="000000" w:themeColor="text1"/>
        </w:rPr>
      </w:pPr>
      <w:r w:rsidRPr="00FC205E">
        <w:rPr>
          <w:color w:val="000000" w:themeColor="text1"/>
        </w:rPr>
        <w:t>12:00 PM</w:t>
      </w:r>
      <w:r w:rsidR="00ED19B0" w:rsidRPr="00FC205E">
        <w:rPr>
          <w:color w:val="000000" w:themeColor="text1"/>
        </w:rPr>
        <w:tab/>
      </w:r>
      <w:r w:rsidR="00530F12" w:rsidRPr="00FC205E">
        <w:rPr>
          <w:color w:val="000000" w:themeColor="text1"/>
        </w:rPr>
        <w:t xml:space="preserve">CA Query System </w:t>
      </w:r>
      <w:r w:rsidR="00B16684" w:rsidRPr="00FC205E">
        <w:rPr>
          <w:color w:val="000000" w:themeColor="text1"/>
        </w:rPr>
        <w:t xml:space="preserve">Data </w:t>
      </w:r>
      <w:r w:rsidR="00530F12" w:rsidRPr="00FC205E">
        <w:rPr>
          <w:color w:val="000000" w:themeColor="text1"/>
        </w:rPr>
        <w:t>Display</w:t>
      </w:r>
      <w:r w:rsidR="00B16684" w:rsidRPr="00FC205E">
        <w:rPr>
          <w:color w:val="000000" w:themeColor="text1"/>
        </w:rPr>
        <w:t xml:space="preserve"> &amp; Access to Data</w:t>
      </w:r>
    </w:p>
    <w:p w:rsidR="009F56A3" w:rsidRDefault="009F56A3" w:rsidP="009F56A3">
      <w:pPr>
        <w:pStyle w:val="PlainText"/>
        <w:ind w:left="2160"/>
        <w:rPr>
          <w:color w:val="000000" w:themeColor="text1"/>
        </w:rPr>
      </w:pPr>
      <w:r w:rsidRPr="00FC205E">
        <w:rPr>
          <w:color w:val="000000" w:themeColor="text1"/>
        </w:rPr>
        <w:t>Change the terminology of “trends” in the CA Database – recommendation from the Steering Committee</w:t>
      </w:r>
    </w:p>
    <w:p w:rsidR="009F56A3" w:rsidRDefault="009F56A3" w:rsidP="009F56A3">
      <w:pPr>
        <w:pStyle w:val="PlainText"/>
        <w:ind w:left="2160"/>
        <w:rPr>
          <w:color w:val="000000" w:themeColor="text1"/>
        </w:rPr>
      </w:pPr>
      <w:r>
        <w:rPr>
          <w:color w:val="000000" w:themeColor="text1"/>
        </w:rPr>
        <w:t>New Data Sharing Agreement</w:t>
      </w:r>
    </w:p>
    <w:p w:rsidR="006012C3" w:rsidRDefault="006012C3" w:rsidP="006012C3">
      <w:pPr>
        <w:pStyle w:val="PlainText"/>
        <w:rPr>
          <w:color w:val="000000" w:themeColor="text1"/>
        </w:rPr>
      </w:pPr>
    </w:p>
    <w:p w:rsidR="006012C3" w:rsidRDefault="00D97400" w:rsidP="006012C3">
      <w:pPr>
        <w:pStyle w:val="PlainText"/>
        <w:numPr>
          <w:ilvl w:val="0"/>
          <w:numId w:val="2"/>
        </w:numPr>
        <w:rPr>
          <w:color w:val="000000" w:themeColor="text1"/>
        </w:rPr>
      </w:pPr>
      <w:r>
        <w:rPr>
          <w:color w:val="000000" w:themeColor="text1"/>
        </w:rPr>
        <w:t>Reviewed CA Query System Data Display</w:t>
      </w:r>
    </w:p>
    <w:p w:rsidR="00914110" w:rsidRDefault="00914110" w:rsidP="00A36284">
      <w:pPr>
        <w:pStyle w:val="PlainText"/>
        <w:numPr>
          <w:ilvl w:val="1"/>
          <w:numId w:val="2"/>
        </w:numPr>
        <w:rPr>
          <w:color w:val="000000" w:themeColor="text1"/>
        </w:rPr>
      </w:pPr>
      <w:r>
        <w:rPr>
          <w:color w:val="000000" w:themeColor="text1"/>
        </w:rPr>
        <w:t>Agreement that ability to select populations by species/ESU/MPG should be added.  Currently populations are selected by species/r</w:t>
      </w:r>
      <w:r w:rsidR="00802116">
        <w:rPr>
          <w:color w:val="000000" w:themeColor="text1"/>
        </w:rPr>
        <w:t>un/MPG.  Both of these</w:t>
      </w:r>
      <w:r w:rsidR="00BE1769">
        <w:rPr>
          <w:color w:val="000000" w:themeColor="text1"/>
        </w:rPr>
        <w:t xml:space="preserve"> alternate</w:t>
      </w:r>
      <w:r w:rsidR="00802116">
        <w:rPr>
          <w:color w:val="000000" w:themeColor="text1"/>
        </w:rPr>
        <w:t xml:space="preserve"> pathways</w:t>
      </w:r>
      <w:r>
        <w:rPr>
          <w:color w:val="000000" w:themeColor="text1"/>
        </w:rPr>
        <w:t xml:space="preserve"> should be available to user.</w:t>
      </w:r>
    </w:p>
    <w:p w:rsidR="005F48BB" w:rsidRDefault="005F48BB" w:rsidP="006012C3">
      <w:pPr>
        <w:pStyle w:val="PlainText"/>
        <w:numPr>
          <w:ilvl w:val="0"/>
          <w:numId w:val="2"/>
        </w:numPr>
        <w:rPr>
          <w:color w:val="000000" w:themeColor="text1"/>
        </w:rPr>
      </w:pPr>
      <w:r>
        <w:rPr>
          <w:color w:val="000000" w:themeColor="text1"/>
        </w:rPr>
        <w:t>Please review Revised Data sharing agreement (posted on first page of StreamNet website). Provide comments to Chris. Proposal is to share both Indicator and metric information</w:t>
      </w:r>
    </w:p>
    <w:p w:rsidR="0008651A" w:rsidRPr="0008651A" w:rsidRDefault="0008651A" w:rsidP="0008651A">
      <w:pPr>
        <w:pStyle w:val="PlainText"/>
        <w:numPr>
          <w:ilvl w:val="0"/>
          <w:numId w:val="2"/>
        </w:numPr>
        <w:rPr>
          <w:color w:val="000000" w:themeColor="text1"/>
        </w:rPr>
      </w:pPr>
      <w:r>
        <w:rPr>
          <w:color w:val="000000" w:themeColor="text1"/>
        </w:rPr>
        <w:t xml:space="preserve">Subsequent comments from Dan </w:t>
      </w:r>
      <w:proofErr w:type="spellStart"/>
      <w:r>
        <w:rPr>
          <w:color w:val="000000" w:themeColor="text1"/>
        </w:rPr>
        <w:t>Rawding</w:t>
      </w:r>
      <w:proofErr w:type="spellEnd"/>
      <w:r>
        <w:rPr>
          <w:color w:val="000000" w:themeColor="text1"/>
        </w:rPr>
        <w:t xml:space="preserve"> on DES/related display: </w:t>
      </w:r>
      <w:r w:rsidRPr="0008651A">
        <w:rPr>
          <w:color w:val="000000" w:themeColor="text1"/>
        </w:rPr>
        <w:t>some more thought is needed on subpopulation and multiple populations and how to use them. We made some progress but I am not sure where we ended up. I am proposing some next steps to move this along and they will likely need to be modified.</w:t>
      </w:r>
    </w:p>
    <w:p w:rsidR="0008651A" w:rsidRPr="0008651A" w:rsidRDefault="0008651A" w:rsidP="0008651A">
      <w:pPr>
        <w:pStyle w:val="PlainText"/>
        <w:numPr>
          <w:ilvl w:val="1"/>
          <w:numId w:val="2"/>
        </w:numPr>
        <w:rPr>
          <w:color w:val="000000" w:themeColor="text1"/>
        </w:rPr>
      </w:pPr>
      <w:r w:rsidRPr="0008651A">
        <w:rPr>
          <w:color w:val="000000" w:themeColor="text1"/>
        </w:rPr>
        <w:t>It is my understanding that we want to include multiple and subpopulations in the DES.  The justification for the DES is that we want the metadata, which helps with transparency and defensible of the metrics and indicators.  If that is correct, we need to think about clarification/modifications to the DES for multiple pops.</w:t>
      </w:r>
    </w:p>
    <w:p w:rsidR="00D97400" w:rsidRDefault="005F48BB" w:rsidP="006012C3">
      <w:pPr>
        <w:pStyle w:val="PlainText"/>
        <w:numPr>
          <w:ilvl w:val="0"/>
          <w:numId w:val="2"/>
        </w:numPr>
        <w:rPr>
          <w:color w:val="000000" w:themeColor="text1"/>
        </w:rPr>
      </w:pPr>
      <w:r>
        <w:rPr>
          <w:color w:val="000000" w:themeColor="text1"/>
        </w:rPr>
        <w:t xml:space="preserve">“Trends” recommendation is that they be </w:t>
      </w:r>
      <w:r w:rsidR="00D97400">
        <w:rPr>
          <w:color w:val="000000" w:themeColor="text1"/>
        </w:rPr>
        <w:t xml:space="preserve">renamed “Related Data” in CA Query System- more granular information related to the CA populations; allows user to see more info on the selected population than is shown by the indicator </w:t>
      </w:r>
    </w:p>
    <w:p w:rsidR="00D97400" w:rsidRDefault="00D97400" w:rsidP="00D97400">
      <w:pPr>
        <w:pStyle w:val="PlainText"/>
        <w:numPr>
          <w:ilvl w:val="1"/>
          <w:numId w:val="2"/>
        </w:numPr>
        <w:rPr>
          <w:color w:val="000000" w:themeColor="text1"/>
        </w:rPr>
      </w:pPr>
      <w:r>
        <w:rPr>
          <w:color w:val="000000" w:themeColor="text1"/>
        </w:rPr>
        <w:t>Could display as a CA sub-population indicator on the map</w:t>
      </w:r>
    </w:p>
    <w:p w:rsidR="00D97400" w:rsidRDefault="00D97400" w:rsidP="00D97400">
      <w:pPr>
        <w:pStyle w:val="PlainText"/>
        <w:numPr>
          <w:ilvl w:val="1"/>
          <w:numId w:val="2"/>
        </w:numPr>
        <w:rPr>
          <w:color w:val="000000" w:themeColor="text1"/>
        </w:rPr>
      </w:pPr>
      <w:r>
        <w:rPr>
          <w:color w:val="000000" w:themeColor="text1"/>
        </w:rPr>
        <w:t>Still need to have the metadata associated with the “Related Data”</w:t>
      </w:r>
    </w:p>
    <w:p w:rsidR="00D41A90" w:rsidRDefault="00D41A90" w:rsidP="00D97400">
      <w:pPr>
        <w:pStyle w:val="PlainText"/>
        <w:numPr>
          <w:ilvl w:val="1"/>
          <w:numId w:val="2"/>
        </w:numPr>
        <w:rPr>
          <w:color w:val="000000" w:themeColor="text1"/>
        </w:rPr>
      </w:pPr>
      <w:r>
        <w:rPr>
          <w:color w:val="000000" w:themeColor="text1"/>
        </w:rPr>
        <w:t>Are the</w:t>
      </w:r>
      <w:r w:rsidR="00845C5E">
        <w:rPr>
          <w:color w:val="000000" w:themeColor="text1"/>
        </w:rPr>
        <w:t>se</w:t>
      </w:r>
      <w:r>
        <w:rPr>
          <w:color w:val="000000" w:themeColor="text1"/>
        </w:rPr>
        <w:t xml:space="preserve"> “trends” displayed and delivered elsewhere?</w:t>
      </w:r>
    </w:p>
    <w:p w:rsidR="00D41A90" w:rsidRDefault="00D41A90" w:rsidP="00D41A90">
      <w:pPr>
        <w:pStyle w:val="PlainText"/>
        <w:numPr>
          <w:ilvl w:val="2"/>
          <w:numId w:val="2"/>
        </w:numPr>
        <w:rPr>
          <w:color w:val="000000" w:themeColor="text1"/>
        </w:rPr>
      </w:pPr>
      <w:r>
        <w:rPr>
          <w:color w:val="000000" w:themeColor="text1"/>
        </w:rPr>
        <w:t>It is the same information as would be found on the state agency site</w:t>
      </w:r>
      <w:r w:rsidR="004E7EC0">
        <w:rPr>
          <w:color w:val="000000" w:themeColor="text1"/>
        </w:rPr>
        <w:t>, and has been selected by the agency providers</w:t>
      </w:r>
      <w:r w:rsidR="004E7EC0">
        <w:rPr>
          <w:color w:val="000000" w:themeColor="text1"/>
        </w:rPr>
        <w:tab/>
      </w:r>
    </w:p>
    <w:p w:rsidR="004E7EC0" w:rsidRDefault="004E7EC0" w:rsidP="004E7EC0">
      <w:pPr>
        <w:pStyle w:val="PlainText"/>
        <w:numPr>
          <w:ilvl w:val="3"/>
          <w:numId w:val="2"/>
        </w:numPr>
        <w:rPr>
          <w:color w:val="000000" w:themeColor="text1"/>
        </w:rPr>
      </w:pPr>
      <w:r>
        <w:rPr>
          <w:color w:val="000000" w:themeColor="text1"/>
        </w:rPr>
        <w:lastRenderedPageBreak/>
        <w:t>Is the data selected the data that you want shown?</w:t>
      </w:r>
    </w:p>
    <w:p w:rsidR="00D41A90" w:rsidRDefault="00D41A90" w:rsidP="00D41A90">
      <w:pPr>
        <w:pStyle w:val="PlainText"/>
        <w:numPr>
          <w:ilvl w:val="2"/>
          <w:numId w:val="2"/>
        </w:numPr>
        <w:rPr>
          <w:color w:val="000000" w:themeColor="text1"/>
        </w:rPr>
      </w:pPr>
      <w:r>
        <w:rPr>
          <w:color w:val="000000" w:themeColor="text1"/>
        </w:rPr>
        <w:t xml:space="preserve">Advantage is that it is displayed in a regional view, rather than </w:t>
      </w:r>
      <w:r w:rsidR="00050FC6">
        <w:rPr>
          <w:color w:val="000000" w:themeColor="text1"/>
        </w:rPr>
        <w:t>multiple disparate</w:t>
      </w:r>
      <w:r>
        <w:rPr>
          <w:color w:val="000000" w:themeColor="text1"/>
        </w:rPr>
        <w:t xml:space="preserve"> state view</w:t>
      </w:r>
      <w:r w:rsidR="00050FC6">
        <w:rPr>
          <w:color w:val="000000" w:themeColor="text1"/>
        </w:rPr>
        <w:t>s</w:t>
      </w:r>
    </w:p>
    <w:p w:rsidR="005F48BB" w:rsidRDefault="005F48BB" w:rsidP="005F48BB">
      <w:pPr>
        <w:pStyle w:val="PlainText"/>
        <w:rPr>
          <w:color w:val="000000" w:themeColor="text1"/>
        </w:rPr>
      </w:pPr>
    </w:p>
    <w:p w:rsidR="00844A3F" w:rsidRPr="00FC205E" w:rsidRDefault="005F48BB" w:rsidP="005F48BB">
      <w:pPr>
        <w:pStyle w:val="PlainText"/>
        <w:ind w:left="360"/>
        <w:rPr>
          <w:color w:val="000000" w:themeColor="text1"/>
        </w:rPr>
      </w:pPr>
      <w:r w:rsidRPr="005F48BB">
        <w:rPr>
          <w:color w:val="000000" w:themeColor="text1"/>
          <w:highlight w:val="yellow"/>
        </w:rPr>
        <w:t>Action</w:t>
      </w:r>
      <w:r w:rsidR="00457798">
        <w:rPr>
          <w:color w:val="000000" w:themeColor="text1"/>
          <w:highlight w:val="yellow"/>
        </w:rPr>
        <w:t>s</w:t>
      </w:r>
      <w:r w:rsidRPr="005F48BB">
        <w:rPr>
          <w:color w:val="000000" w:themeColor="text1"/>
          <w:highlight w:val="yellow"/>
        </w:rPr>
        <w:t>:</w:t>
      </w:r>
      <w:r>
        <w:rPr>
          <w:color w:val="000000" w:themeColor="text1"/>
        </w:rPr>
        <w:t xml:space="preserve"> </w:t>
      </w:r>
      <w:r w:rsidR="00457798">
        <w:rPr>
          <w:color w:val="000000" w:themeColor="text1"/>
        </w:rPr>
        <w:t xml:space="preserve">Add ability to filter data by species/ESU/MPG.  </w:t>
      </w:r>
      <w:r>
        <w:rPr>
          <w:color w:val="000000" w:themeColor="text1"/>
        </w:rPr>
        <w:t>Trends to be renamed “Related Data” in CA and displayed. Display of Related Data will be fine-tuned with Steering Committee to get consistency. Goal is to display granular, more local information that helps with understanding of population</w:t>
      </w:r>
      <w:r w:rsidR="00050FC6">
        <w:rPr>
          <w:color w:val="000000" w:themeColor="text1"/>
        </w:rPr>
        <w:t>s</w:t>
      </w:r>
      <w:r>
        <w:rPr>
          <w:color w:val="000000" w:themeColor="text1"/>
        </w:rPr>
        <w:t>, and to clearly articulate that these are not alternatives to HLIs or useful to do observers</w:t>
      </w:r>
      <w:r w:rsidR="00050FC6">
        <w:rPr>
          <w:color w:val="000000" w:themeColor="text1"/>
        </w:rPr>
        <w:t>'</w:t>
      </w:r>
      <w:r>
        <w:rPr>
          <w:color w:val="000000" w:themeColor="text1"/>
        </w:rPr>
        <w:t xml:space="preserve"> own calculations of HLIs. </w:t>
      </w:r>
      <w:r w:rsidR="00765A34">
        <w:rPr>
          <w:color w:val="000000" w:themeColor="text1"/>
        </w:rPr>
        <w:t>Needs to be on-going discussion about how the HLI’s fit together and display</w:t>
      </w:r>
      <w:r>
        <w:rPr>
          <w:color w:val="000000" w:themeColor="text1"/>
        </w:rPr>
        <w:t xml:space="preserve">. </w:t>
      </w:r>
      <w:r w:rsidR="0008651A">
        <w:rPr>
          <w:color w:val="000000" w:themeColor="text1"/>
        </w:rPr>
        <w:t xml:space="preserve">As per Dan’s request DES team will try to resolve </w:t>
      </w:r>
      <w:r w:rsidR="0008651A">
        <w:t xml:space="preserve">subpopulation and multiple population issues. </w:t>
      </w:r>
      <w:r w:rsidR="002F57BD">
        <w:rPr>
          <w:color w:val="000000" w:themeColor="text1"/>
        </w:rPr>
        <w:t>Send any additional feedback to Mike</w:t>
      </w:r>
      <w:r>
        <w:rPr>
          <w:color w:val="000000" w:themeColor="text1"/>
        </w:rPr>
        <w:t>. Any feedback on Data sharing agreement to Chris. If no feedback received or only minor editorial issues will consider adopted. More serious issues, will return to this group.</w:t>
      </w:r>
    </w:p>
    <w:p w:rsidR="00246332" w:rsidRDefault="00D97400" w:rsidP="004C1FDA">
      <w:pPr>
        <w:pStyle w:val="PlainText"/>
        <w:rPr>
          <w:color w:val="000000" w:themeColor="text1"/>
        </w:rPr>
      </w:pPr>
      <w:r>
        <w:rPr>
          <w:color w:val="000000" w:themeColor="text1"/>
        </w:rPr>
        <w:t xml:space="preserve"> </w:t>
      </w:r>
    </w:p>
    <w:p w:rsidR="00E477AD" w:rsidRPr="00FC205E" w:rsidRDefault="00E477AD" w:rsidP="004C1FDA">
      <w:pPr>
        <w:pStyle w:val="PlainText"/>
        <w:rPr>
          <w:color w:val="000000" w:themeColor="text1"/>
        </w:rPr>
      </w:pPr>
    </w:p>
    <w:p w:rsidR="004C1FDA" w:rsidRDefault="004962F0" w:rsidP="004C1FDA">
      <w:pPr>
        <w:pStyle w:val="PlainText"/>
      </w:pPr>
      <w:r w:rsidRPr="00FC205E">
        <w:rPr>
          <w:color w:val="000000" w:themeColor="text1"/>
        </w:rPr>
        <w:t>12:30 PM</w:t>
      </w:r>
      <w:r w:rsidR="00246332" w:rsidRPr="00FC205E">
        <w:rPr>
          <w:color w:val="000000" w:themeColor="text1"/>
        </w:rPr>
        <w:tab/>
      </w:r>
      <w:r w:rsidR="00530F12" w:rsidRPr="00FC205E">
        <w:rPr>
          <w:color w:val="000000" w:themeColor="text1"/>
        </w:rPr>
        <w:t>Adjourn</w:t>
      </w:r>
      <w:r w:rsidR="004C1FDA">
        <w:tab/>
      </w:r>
    </w:p>
    <w:sectPr w:rsidR="004C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C63A9"/>
    <w:multiLevelType w:val="multilevel"/>
    <w:tmpl w:val="1E82E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0A4332B"/>
    <w:multiLevelType w:val="hybridMultilevel"/>
    <w:tmpl w:val="9D48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63159"/>
    <w:multiLevelType w:val="hybridMultilevel"/>
    <w:tmpl w:val="D8B6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F4B46"/>
    <w:multiLevelType w:val="hybridMultilevel"/>
    <w:tmpl w:val="E2206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DA"/>
    <w:rsid w:val="00045A08"/>
    <w:rsid w:val="00050FC6"/>
    <w:rsid w:val="00063505"/>
    <w:rsid w:val="0008651A"/>
    <w:rsid w:val="00086D8A"/>
    <w:rsid w:val="00097B7C"/>
    <w:rsid w:val="000D16FD"/>
    <w:rsid w:val="001052A3"/>
    <w:rsid w:val="0012307E"/>
    <w:rsid w:val="001334B8"/>
    <w:rsid w:val="001721AC"/>
    <w:rsid w:val="001866C8"/>
    <w:rsid w:val="001A2F44"/>
    <w:rsid w:val="001F3B8C"/>
    <w:rsid w:val="001F4E6D"/>
    <w:rsid w:val="001F5F77"/>
    <w:rsid w:val="0021724F"/>
    <w:rsid w:val="0023134C"/>
    <w:rsid w:val="00245482"/>
    <w:rsid w:val="00246332"/>
    <w:rsid w:val="002473A3"/>
    <w:rsid w:val="002816D0"/>
    <w:rsid w:val="00283E5D"/>
    <w:rsid w:val="002A6F16"/>
    <w:rsid w:val="002B2830"/>
    <w:rsid w:val="002F57BD"/>
    <w:rsid w:val="003379B1"/>
    <w:rsid w:val="00340DC1"/>
    <w:rsid w:val="0034608F"/>
    <w:rsid w:val="0035276C"/>
    <w:rsid w:val="003A697D"/>
    <w:rsid w:val="003A69A8"/>
    <w:rsid w:val="004242AE"/>
    <w:rsid w:val="0043739C"/>
    <w:rsid w:val="0044417D"/>
    <w:rsid w:val="00457798"/>
    <w:rsid w:val="004679BF"/>
    <w:rsid w:val="004962F0"/>
    <w:rsid w:val="004C1FDA"/>
    <w:rsid w:val="004D5396"/>
    <w:rsid w:val="004E7EC0"/>
    <w:rsid w:val="00521EDA"/>
    <w:rsid w:val="00530F12"/>
    <w:rsid w:val="00584844"/>
    <w:rsid w:val="005C099A"/>
    <w:rsid w:val="005C2B9A"/>
    <w:rsid w:val="005D255F"/>
    <w:rsid w:val="005F48BB"/>
    <w:rsid w:val="006012C3"/>
    <w:rsid w:val="00661968"/>
    <w:rsid w:val="00661F7F"/>
    <w:rsid w:val="00680774"/>
    <w:rsid w:val="006A4325"/>
    <w:rsid w:val="006E5EC9"/>
    <w:rsid w:val="006E6238"/>
    <w:rsid w:val="0075024F"/>
    <w:rsid w:val="00765A34"/>
    <w:rsid w:val="00765B77"/>
    <w:rsid w:val="007663C4"/>
    <w:rsid w:val="00767DB8"/>
    <w:rsid w:val="0077349A"/>
    <w:rsid w:val="00785D95"/>
    <w:rsid w:val="007A0B8F"/>
    <w:rsid w:val="007A369F"/>
    <w:rsid w:val="007A47ED"/>
    <w:rsid w:val="007C77EA"/>
    <w:rsid w:val="007D32BC"/>
    <w:rsid w:val="00802116"/>
    <w:rsid w:val="008229DA"/>
    <w:rsid w:val="00844A3F"/>
    <w:rsid w:val="00845C5E"/>
    <w:rsid w:val="008C0CF1"/>
    <w:rsid w:val="008D0A06"/>
    <w:rsid w:val="008D1C9E"/>
    <w:rsid w:val="008E3776"/>
    <w:rsid w:val="00914110"/>
    <w:rsid w:val="00924323"/>
    <w:rsid w:val="00945470"/>
    <w:rsid w:val="00955031"/>
    <w:rsid w:val="009568E4"/>
    <w:rsid w:val="00985946"/>
    <w:rsid w:val="009C1EB2"/>
    <w:rsid w:val="009C4F7D"/>
    <w:rsid w:val="009F56A3"/>
    <w:rsid w:val="00A147D9"/>
    <w:rsid w:val="00A36284"/>
    <w:rsid w:val="00A51868"/>
    <w:rsid w:val="00AA7504"/>
    <w:rsid w:val="00AC04D8"/>
    <w:rsid w:val="00B16684"/>
    <w:rsid w:val="00B557F9"/>
    <w:rsid w:val="00B6798F"/>
    <w:rsid w:val="00B67E92"/>
    <w:rsid w:val="00B74D5F"/>
    <w:rsid w:val="00B910E2"/>
    <w:rsid w:val="00B933EE"/>
    <w:rsid w:val="00BA4248"/>
    <w:rsid w:val="00BB592A"/>
    <w:rsid w:val="00BE1769"/>
    <w:rsid w:val="00BF7F2A"/>
    <w:rsid w:val="00C03960"/>
    <w:rsid w:val="00C61E77"/>
    <w:rsid w:val="00C622B8"/>
    <w:rsid w:val="00C7072F"/>
    <w:rsid w:val="00C7487F"/>
    <w:rsid w:val="00C84D3E"/>
    <w:rsid w:val="00C8776B"/>
    <w:rsid w:val="00CA4D76"/>
    <w:rsid w:val="00CB11E0"/>
    <w:rsid w:val="00CD002A"/>
    <w:rsid w:val="00CE0BFE"/>
    <w:rsid w:val="00D41A90"/>
    <w:rsid w:val="00D97400"/>
    <w:rsid w:val="00DB2E9B"/>
    <w:rsid w:val="00E477AD"/>
    <w:rsid w:val="00E65563"/>
    <w:rsid w:val="00E94265"/>
    <w:rsid w:val="00EB164F"/>
    <w:rsid w:val="00ED19B0"/>
    <w:rsid w:val="00EF6057"/>
    <w:rsid w:val="00F152E0"/>
    <w:rsid w:val="00F246BA"/>
    <w:rsid w:val="00F8105A"/>
    <w:rsid w:val="00FC205E"/>
    <w:rsid w:val="00FD1AC4"/>
    <w:rsid w:val="00FE6DCB"/>
    <w:rsid w:val="00FF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021C5-E940-4F69-B06F-AD74A80B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1FDA"/>
    <w:rPr>
      <w:color w:val="0563C1" w:themeColor="hyperlink"/>
      <w:u w:val="single"/>
    </w:rPr>
  </w:style>
  <w:style w:type="paragraph" w:styleId="PlainText">
    <w:name w:val="Plain Text"/>
    <w:basedOn w:val="Normal"/>
    <w:link w:val="PlainTextChar"/>
    <w:uiPriority w:val="99"/>
    <w:unhideWhenUsed/>
    <w:rsid w:val="004C1FD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C1FDA"/>
    <w:rPr>
      <w:rFonts w:ascii="Calibri" w:hAnsi="Calibri"/>
      <w:szCs w:val="21"/>
    </w:rPr>
  </w:style>
  <w:style w:type="paragraph" w:styleId="ListParagraph">
    <w:name w:val="List Paragraph"/>
    <w:basedOn w:val="Normal"/>
    <w:uiPriority w:val="34"/>
    <w:qFormat/>
    <w:rsid w:val="0077349A"/>
    <w:pPr>
      <w:ind w:left="720"/>
      <w:contextualSpacing/>
    </w:pPr>
  </w:style>
  <w:style w:type="paragraph" w:styleId="BalloonText">
    <w:name w:val="Balloon Text"/>
    <w:basedOn w:val="Normal"/>
    <w:link w:val="BalloonTextChar"/>
    <w:uiPriority w:val="99"/>
    <w:semiHidden/>
    <w:unhideWhenUsed/>
    <w:rsid w:val="00914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110"/>
    <w:rPr>
      <w:rFonts w:ascii="Segoe UI" w:hAnsi="Segoe UI" w:cs="Segoe UI"/>
      <w:sz w:val="18"/>
      <w:szCs w:val="18"/>
    </w:rPr>
  </w:style>
  <w:style w:type="character" w:styleId="CommentReference">
    <w:name w:val="annotation reference"/>
    <w:basedOn w:val="DefaultParagraphFont"/>
    <w:uiPriority w:val="99"/>
    <w:semiHidden/>
    <w:unhideWhenUsed/>
    <w:rsid w:val="00097B7C"/>
    <w:rPr>
      <w:sz w:val="16"/>
      <w:szCs w:val="16"/>
    </w:rPr>
  </w:style>
  <w:style w:type="paragraph" w:styleId="CommentText">
    <w:name w:val="annotation text"/>
    <w:basedOn w:val="Normal"/>
    <w:link w:val="CommentTextChar"/>
    <w:uiPriority w:val="99"/>
    <w:semiHidden/>
    <w:unhideWhenUsed/>
    <w:rsid w:val="00097B7C"/>
    <w:pPr>
      <w:spacing w:line="240" w:lineRule="auto"/>
    </w:pPr>
    <w:rPr>
      <w:sz w:val="20"/>
      <w:szCs w:val="20"/>
    </w:rPr>
  </w:style>
  <w:style w:type="character" w:customStyle="1" w:styleId="CommentTextChar">
    <w:name w:val="Comment Text Char"/>
    <w:basedOn w:val="DefaultParagraphFont"/>
    <w:link w:val="CommentText"/>
    <w:uiPriority w:val="99"/>
    <w:semiHidden/>
    <w:rsid w:val="00097B7C"/>
    <w:rPr>
      <w:sz w:val="20"/>
      <w:szCs w:val="20"/>
    </w:rPr>
  </w:style>
  <w:style w:type="paragraph" w:styleId="CommentSubject">
    <w:name w:val="annotation subject"/>
    <w:basedOn w:val="CommentText"/>
    <w:next w:val="CommentText"/>
    <w:link w:val="CommentSubjectChar"/>
    <w:uiPriority w:val="99"/>
    <w:semiHidden/>
    <w:unhideWhenUsed/>
    <w:rsid w:val="00097B7C"/>
    <w:rPr>
      <w:b/>
      <w:bCs/>
    </w:rPr>
  </w:style>
  <w:style w:type="character" w:customStyle="1" w:styleId="CommentSubjectChar">
    <w:name w:val="Comment Subject Char"/>
    <w:basedOn w:val="CommentTextChar"/>
    <w:link w:val="CommentSubject"/>
    <w:uiPriority w:val="99"/>
    <w:semiHidden/>
    <w:rsid w:val="00097B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76493">
      <w:bodyDiv w:val="1"/>
      <w:marLeft w:val="0"/>
      <w:marRight w:val="0"/>
      <w:marTop w:val="0"/>
      <w:marBottom w:val="0"/>
      <w:divBdr>
        <w:top w:val="none" w:sz="0" w:space="0" w:color="auto"/>
        <w:left w:val="none" w:sz="0" w:space="0" w:color="auto"/>
        <w:bottom w:val="none" w:sz="0" w:space="0" w:color="auto"/>
        <w:right w:val="none" w:sz="0" w:space="0" w:color="auto"/>
      </w:divBdr>
    </w:div>
    <w:div w:id="1748574867">
      <w:bodyDiv w:val="1"/>
      <w:marLeft w:val="0"/>
      <w:marRight w:val="0"/>
      <w:marTop w:val="0"/>
      <w:marBottom w:val="0"/>
      <w:divBdr>
        <w:top w:val="none" w:sz="0" w:space="0" w:color="auto"/>
        <w:left w:val="none" w:sz="0" w:space="0" w:color="auto"/>
        <w:bottom w:val="none" w:sz="0" w:space="0" w:color="auto"/>
        <w:right w:val="none" w:sz="0" w:space="0" w:color="auto"/>
      </w:divBdr>
    </w:div>
    <w:div w:id="1843205820">
      <w:bodyDiv w:val="1"/>
      <w:marLeft w:val="0"/>
      <w:marRight w:val="0"/>
      <w:marTop w:val="0"/>
      <w:marBottom w:val="0"/>
      <w:divBdr>
        <w:top w:val="none" w:sz="0" w:space="0" w:color="auto"/>
        <w:left w:val="none" w:sz="0" w:space="0" w:color="auto"/>
        <w:bottom w:val="none" w:sz="0" w:space="0" w:color="auto"/>
        <w:right w:val="none" w:sz="0" w:space="0" w:color="auto"/>
      </w:divBdr>
    </w:div>
    <w:div w:id="1849712933">
      <w:bodyDiv w:val="1"/>
      <w:marLeft w:val="0"/>
      <w:marRight w:val="0"/>
      <w:marTop w:val="0"/>
      <w:marBottom w:val="0"/>
      <w:divBdr>
        <w:top w:val="none" w:sz="0" w:space="0" w:color="auto"/>
        <w:left w:val="none" w:sz="0" w:space="0" w:color="auto"/>
        <w:bottom w:val="none" w:sz="0" w:space="0" w:color="auto"/>
        <w:right w:val="none" w:sz="0" w:space="0" w:color="auto"/>
      </w:divBdr>
    </w:div>
    <w:div w:id="19750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E4F1-EBB8-479C-9104-8D48AB64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2</cp:revision>
  <dcterms:created xsi:type="dcterms:W3CDTF">2016-06-01T21:34:00Z</dcterms:created>
  <dcterms:modified xsi:type="dcterms:W3CDTF">2016-06-01T21:34:00Z</dcterms:modified>
</cp:coreProperties>
</file>