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B99" w:rsidRPr="00064258" w:rsidRDefault="00CA1B99" w:rsidP="00CA1B99">
      <w:pPr>
        <w:jc w:val="center"/>
        <w:rPr>
          <w:b/>
          <w:i/>
          <w:u w:val="single"/>
        </w:rPr>
      </w:pPr>
      <w:r w:rsidRPr="00064258">
        <w:rPr>
          <w:b/>
          <w:i/>
          <w:u w:val="single"/>
        </w:rPr>
        <w:t xml:space="preserve">DRAFT </w:t>
      </w:r>
      <w:r w:rsidR="00827A31">
        <w:rPr>
          <w:b/>
          <w:i/>
          <w:u w:val="single"/>
        </w:rPr>
        <w:t>MEETING NOTES</w:t>
      </w:r>
    </w:p>
    <w:p w:rsidR="00CA1B99" w:rsidRPr="0046533F" w:rsidRDefault="00064258" w:rsidP="00CA1B99">
      <w:pPr>
        <w:jc w:val="center"/>
        <w:rPr>
          <w:b/>
        </w:rPr>
      </w:pPr>
      <w:r>
        <w:rPr>
          <w:b/>
        </w:rPr>
        <w:t>StreamNet Executive</w:t>
      </w:r>
      <w:r w:rsidR="00CA1B99" w:rsidRPr="0046533F">
        <w:rPr>
          <w:b/>
        </w:rPr>
        <w:t xml:space="preserve"> Committee Meeting</w:t>
      </w:r>
    </w:p>
    <w:p w:rsidR="00CA1B99" w:rsidRDefault="00064258" w:rsidP="00CA1B99">
      <w:pPr>
        <w:jc w:val="center"/>
      </w:pPr>
      <w:r>
        <w:t>March</w:t>
      </w:r>
      <w:r w:rsidR="002B1FA7">
        <w:t xml:space="preserve"> </w:t>
      </w:r>
      <w:r>
        <w:t>7</w:t>
      </w:r>
      <w:r w:rsidR="002B1FA7">
        <w:t>, 2017</w:t>
      </w:r>
      <w:r w:rsidR="00F17015">
        <w:t xml:space="preserve"> (</w:t>
      </w:r>
      <w:r>
        <w:t xml:space="preserve">9 </w:t>
      </w:r>
      <w:r w:rsidR="008B2EA9">
        <w:t>AM –</w:t>
      </w:r>
      <w:r w:rsidR="00CA1B99">
        <w:t xml:space="preserve"> </w:t>
      </w:r>
      <w:r>
        <w:t>4 PM</w:t>
      </w:r>
      <w:r w:rsidR="00F17015">
        <w:t>)</w:t>
      </w:r>
    </w:p>
    <w:p w:rsidR="00CA1B99" w:rsidRDefault="00CA1B99" w:rsidP="00CA1B99">
      <w:pPr>
        <w:jc w:val="center"/>
      </w:pPr>
      <w:r>
        <w:t>PSMFC Main Conference Room</w:t>
      </w:r>
      <w:r w:rsidR="0016112E">
        <w:t xml:space="preserve">, </w:t>
      </w:r>
      <w:r>
        <w:t>205 SE Spokane Street</w:t>
      </w:r>
      <w:r w:rsidR="0016112E">
        <w:t xml:space="preserve"> </w:t>
      </w:r>
      <w:r>
        <w:t>Portland, Oregon 97202</w:t>
      </w:r>
    </w:p>
    <w:p w:rsidR="00064258" w:rsidRDefault="00064258" w:rsidP="00CA1B99">
      <w:pPr>
        <w:rPr>
          <w:b/>
        </w:rPr>
      </w:pPr>
    </w:p>
    <w:p w:rsidR="00827A31" w:rsidRPr="00201700" w:rsidRDefault="00827A31" w:rsidP="00CA1B99">
      <w:r>
        <w:rPr>
          <w:b/>
        </w:rPr>
        <w:t xml:space="preserve">Attendees:  </w:t>
      </w:r>
      <w:r w:rsidR="00201700">
        <w:t xml:space="preserve">Chris W, Stan A, Tom P (BPA), Russell S (BPA), Doug T (USFWS), </w:t>
      </w:r>
      <w:r w:rsidR="00BB55E8">
        <w:t xml:space="preserve">Roy E (USFWS), Scott </w:t>
      </w:r>
      <w:r w:rsidR="00940332">
        <w:t xml:space="preserve">D </w:t>
      </w:r>
      <w:r w:rsidR="00BB55E8">
        <w:t xml:space="preserve">(BPA), </w:t>
      </w:r>
      <w:r w:rsidR="00201700">
        <w:t>Lance H (IDFG), Bill</w:t>
      </w:r>
      <w:r w:rsidR="00940332">
        <w:t xml:space="preserve"> K</w:t>
      </w:r>
      <w:r w:rsidR="00201700">
        <w:t xml:space="preserve">, </w:t>
      </w:r>
      <w:r w:rsidR="00B96A80">
        <w:t xml:space="preserve">Cedric </w:t>
      </w:r>
      <w:r w:rsidR="00940332">
        <w:t>C (ODFW</w:t>
      </w:r>
      <w:r w:rsidR="00B96A80">
        <w:t>), Tom I (</w:t>
      </w:r>
      <w:r w:rsidR="00940332">
        <w:t>phone</w:t>
      </w:r>
      <w:r w:rsidR="00B96A80">
        <w:t xml:space="preserve">), Brian M (BPA), </w:t>
      </w:r>
      <w:r w:rsidR="00BB55E8">
        <w:t>Jen B (PNAMP), Dan R (WDFW), Nancy</w:t>
      </w:r>
      <w:r w:rsidR="00940332">
        <w:t xml:space="preserve"> L (Council), Tony G (Council), Dawn A (MFWP</w:t>
      </w:r>
      <w:r w:rsidR="00E17E79">
        <w:t xml:space="preserve"> - phone</w:t>
      </w:r>
      <w:r w:rsidR="00940332">
        <w:t>), Don S (</w:t>
      </w:r>
      <w:r w:rsidR="00E17E79">
        <w:t xml:space="preserve">MFWP - </w:t>
      </w:r>
      <w:r w:rsidR="00940332">
        <w:t>phone), Greg S (NOAA- phone), Tom (ODFW)</w:t>
      </w:r>
      <w:r w:rsidR="002E502C">
        <w:t>, Jay H (Nez Perce- phone)</w:t>
      </w:r>
    </w:p>
    <w:p w:rsidR="00BD721A" w:rsidRDefault="00CA1B99" w:rsidP="00CA1B99">
      <w:r w:rsidRPr="00F17015">
        <w:rPr>
          <w:b/>
        </w:rPr>
        <w:t>Review of FY 17 Budgets</w:t>
      </w:r>
      <w:r w:rsidR="002B1FA7">
        <w:tab/>
      </w:r>
      <w:r w:rsidR="002B1FA7">
        <w:tab/>
      </w:r>
      <w:r w:rsidR="002B1FA7">
        <w:tab/>
      </w:r>
      <w:r w:rsidR="002B1FA7">
        <w:tab/>
      </w:r>
      <w:r w:rsidR="002B1FA7">
        <w:tab/>
      </w:r>
      <w:r w:rsidR="00BD721A">
        <w:tab/>
      </w:r>
      <w:r w:rsidR="00F17015">
        <w:tab/>
      </w:r>
      <w:r w:rsidR="00F17015">
        <w:tab/>
      </w:r>
      <w:r w:rsidR="002B1FA7">
        <w:t xml:space="preserve"> </w:t>
      </w:r>
    </w:p>
    <w:p w:rsidR="00CA1B99" w:rsidRDefault="008B2EA9" w:rsidP="00F17015">
      <w:pPr>
        <w:ind w:left="720"/>
      </w:pPr>
      <w:r>
        <w:t xml:space="preserve">Review PowerPoint - </w:t>
      </w:r>
      <w:r w:rsidR="002B1FA7">
        <w:t>Each State/Tribe</w:t>
      </w:r>
      <w:r w:rsidR="004C4123">
        <w:t xml:space="preserve"> </w:t>
      </w:r>
      <w:r w:rsidR="00F17015">
        <w:t>go over staff</w:t>
      </w:r>
      <w:r w:rsidR="004C4123">
        <w:t xml:space="preserve"> assignments, spending</w:t>
      </w:r>
      <w:r w:rsidR="00F17015">
        <w:t xml:space="preserve"> </w:t>
      </w:r>
      <w:r w:rsidR="0016112E">
        <w:t>e</w:t>
      </w:r>
      <w:r w:rsidR="004C4123">
        <w:t xml:space="preserve">tc. in their subcontract &amp; </w:t>
      </w:r>
      <w:r w:rsidR="002B1FA7">
        <w:t>relationship to StreamNet program priorities</w:t>
      </w:r>
      <w:r w:rsidR="004C4123">
        <w:t xml:space="preserve"> </w:t>
      </w:r>
      <w:r w:rsidR="002B1FA7">
        <w:t>(15 minutes each)</w:t>
      </w:r>
      <w:r w:rsidR="00CA1B99">
        <w:tab/>
      </w:r>
      <w:r w:rsidR="00CA1B99">
        <w:tab/>
      </w:r>
      <w:r w:rsidR="00CA1B99">
        <w:tab/>
      </w:r>
    </w:p>
    <w:p w:rsidR="00C5180A" w:rsidRDefault="00C5180A" w:rsidP="00C5180A">
      <w:pPr>
        <w:tabs>
          <w:tab w:val="left" w:pos="6705"/>
        </w:tabs>
      </w:pPr>
      <w:r>
        <w:t>Will review how subcontractors are currently spending their money</w:t>
      </w:r>
    </w:p>
    <w:p w:rsidR="00C5180A" w:rsidRDefault="00C5180A" w:rsidP="00C5180A">
      <w:pPr>
        <w:tabs>
          <w:tab w:val="left" w:pos="6705"/>
        </w:tabs>
      </w:pPr>
      <w:r w:rsidRPr="00DE3BAA">
        <w:rPr>
          <w:b/>
        </w:rPr>
        <w:t>Overview:</w:t>
      </w:r>
      <w:r>
        <w:t xml:space="preserve"> 2017 budget expenditures (Major Categories); 96% of money </w:t>
      </w:r>
      <w:r w:rsidR="005A3F9F">
        <w:t>i</w:t>
      </w:r>
      <w:r>
        <w:t>s in Personnel, Indirect, and Sub-Contracts</w:t>
      </w:r>
    </w:p>
    <w:p w:rsidR="00C5180A" w:rsidRDefault="00C5180A" w:rsidP="00C5180A">
      <w:pPr>
        <w:tabs>
          <w:tab w:val="left" w:pos="6705"/>
        </w:tabs>
      </w:pPr>
      <w:r w:rsidRPr="00DE3BAA">
        <w:rPr>
          <w:b/>
        </w:rPr>
        <w:t>FTE Funding by Organization:</w:t>
      </w:r>
      <w:r>
        <w:t xml:space="preserve"> </w:t>
      </w:r>
      <w:r w:rsidR="005A3F9F">
        <w:t>WDFW- 25%, PSFMC 23%, ODFW 22%, IDFG 18%, MFWP 7%, USFWS 4%, CCT 1%</w:t>
      </w:r>
    </w:p>
    <w:p w:rsidR="005A3F9F" w:rsidRDefault="005A3F9F" w:rsidP="003C020A">
      <w:pPr>
        <w:tabs>
          <w:tab w:val="left" w:pos="6705"/>
        </w:tabs>
        <w:ind w:left="720"/>
      </w:pPr>
      <w:r w:rsidRPr="005A3F9F">
        <w:rPr>
          <w:b/>
          <w:highlight w:val="yellow"/>
        </w:rPr>
        <w:t>There is no chance of additional funding from BPA</w:t>
      </w:r>
      <w:r>
        <w:t>; can we figure out a way to balance the budget to meet the prioritized needs? One option for cost-savings that BPA is considering is to go back to BPA direct contracting with states/ partners and remove PSMFC as an interm</w:t>
      </w:r>
      <w:r w:rsidR="00E17E79">
        <w:t>ediary</w:t>
      </w:r>
      <w:r>
        <w:t>; will need to hold expenditures to last year’s actuals</w:t>
      </w:r>
      <w:r w:rsidR="005D2A7E">
        <w:t>; if there are FTEs that aren’t contributing to the priority items they need to be carefully considered</w:t>
      </w:r>
    </w:p>
    <w:p w:rsidR="00C5180A" w:rsidRDefault="00103DE3" w:rsidP="003C020A">
      <w:pPr>
        <w:tabs>
          <w:tab w:val="left" w:pos="6705"/>
        </w:tabs>
        <w:ind w:left="720"/>
      </w:pPr>
      <w:r>
        <w:t>Shortfall begins in FY18</w:t>
      </w:r>
    </w:p>
    <w:p w:rsidR="00103DE3" w:rsidRDefault="00DE3BAA" w:rsidP="00C5180A">
      <w:pPr>
        <w:tabs>
          <w:tab w:val="left" w:pos="6705"/>
        </w:tabs>
      </w:pPr>
      <w:r w:rsidRPr="00DE3BAA">
        <w:rPr>
          <w:b/>
        </w:rPr>
        <w:t>Major Work Elements:</w:t>
      </w:r>
      <w:r>
        <w:t xml:space="preserve">  Coordination, Management, Reporting- 46%, Coordinated Assessments- 27%, Enhancing Efficiency and Transfer of Data- , Traditional Data- </w:t>
      </w:r>
    </w:p>
    <w:p w:rsidR="00DE3BAA" w:rsidRDefault="003C020A" w:rsidP="003C020A">
      <w:pPr>
        <w:tabs>
          <w:tab w:val="left" w:pos="6705"/>
        </w:tabs>
        <w:ind w:left="720"/>
      </w:pPr>
      <w:r>
        <w:t>WDFW- with level funding they are 20% short of increases incurred since 2011, overhead has gone up, electronic data capture was their solution to support other projects to meet deliverables for other BPA projects because they are so far in the hole; all the money for this type of work has now been stripped out of the budget</w:t>
      </w:r>
    </w:p>
    <w:p w:rsidR="003C020A" w:rsidRDefault="003C020A" w:rsidP="003C020A">
      <w:pPr>
        <w:tabs>
          <w:tab w:val="left" w:pos="6705"/>
        </w:tabs>
        <w:ind w:left="720"/>
      </w:pPr>
      <w:r>
        <w:t xml:space="preserve">ODFW- </w:t>
      </w:r>
      <w:r w:rsidR="00016BBD">
        <w:t>cannot</w:t>
      </w:r>
      <w:r>
        <w:t xml:space="preserve"> expect that the same amount of data is going to continue being delivered when cuts are made</w:t>
      </w:r>
    </w:p>
    <w:p w:rsidR="003C020A" w:rsidRDefault="003C020A" w:rsidP="00C5180A">
      <w:pPr>
        <w:tabs>
          <w:tab w:val="left" w:pos="6705"/>
        </w:tabs>
      </w:pPr>
      <w:r w:rsidRPr="003C020A">
        <w:rPr>
          <w:b/>
        </w:rPr>
        <w:t>PSMFC</w:t>
      </w:r>
      <w:r>
        <w:t xml:space="preserve">- </w:t>
      </w:r>
      <w:r w:rsidR="009A3EF7">
        <w:t>S</w:t>
      </w:r>
      <w:r>
        <w:t>taff is fully funded by SN</w:t>
      </w:r>
      <w:r w:rsidR="009A3EF7">
        <w:t xml:space="preserve"> except for Chris,</w:t>
      </w:r>
      <w:r>
        <w:t xml:space="preserve"> contract with Tom I to coordinate tribal participation, have reduced PSMFC BPA funding by $166,000 since 2014; </w:t>
      </w:r>
      <w:r w:rsidR="00E17E79">
        <w:t xml:space="preserve">further reduced Chris W’s time on SN to save money, </w:t>
      </w:r>
      <w:r>
        <w:t xml:space="preserve">planning within next 2 year cycle </w:t>
      </w:r>
      <w:r w:rsidR="00AA6EDD">
        <w:t xml:space="preserve">(between FY18 and FY19) </w:t>
      </w:r>
      <w:r w:rsidR="009A3EF7">
        <w:t>to reduce by one position</w:t>
      </w:r>
      <w:r>
        <w:t xml:space="preserve"> due to retirement</w:t>
      </w:r>
    </w:p>
    <w:p w:rsidR="00AA6EDD" w:rsidRDefault="00AA6EDD" w:rsidP="00C5180A">
      <w:pPr>
        <w:tabs>
          <w:tab w:val="left" w:pos="6705"/>
        </w:tabs>
      </w:pPr>
      <w:r w:rsidRPr="00AA6EDD">
        <w:rPr>
          <w:b/>
        </w:rPr>
        <w:lastRenderedPageBreak/>
        <w:t>CCT</w:t>
      </w:r>
      <w:r>
        <w:t xml:space="preserve">- </w:t>
      </w:r>
      <w:r w:rsidR="00D52D51">
        <w:t>76% of their budget is contract with Sitka</w:t>
      </w:r>
    </w:p>
    <w:p w:rsidR="00D52D51" w:rsidRDefault="00D52D51" w:rsidP="00C5180A">
      <w:pPr>
        <w:tabs>
          <w:tab w:val="left" w:pos="6705"/>
        </w:tabs>
      </w:pPr>
      <w:r w:rsidRPr="00D52D51">
        <w:rPr>
          <w:b/>
        </w:rPr>
        <w:t>IDFG</w:t>
      </w:r>
      <w:r>
        <w:t>- 80% of staff effort goes towards CA, retooled some other project budgets to include another data coordinator</w:t>
      </w:r>
    </w:p>
    <w:p w:rsidR="00DE3BAA" w:rsidRDefault="00D52D51" w:rsidP="00C5180A">
      <w:pPr>
        <w:tabs>
          <w:tab w:val="left" w:pos="6705"/>
        </w:tabs>
      </w:pPr>
      <w:r w:rsidRPr="00D52D51">
        <w:rPr>
          <w:b/>
        </w:rPr>
        <w:t>MFWP</w:t>
      </w:r>
      <w:r>
        <w:t>- 100% of SN budget is spent on resident species (Bull Trout</w:t>
      </w:r>
      <w:r w:rsidR="00C90C28">
        <w:t xml:space="preserve"> for CA</w:t>
      </w:r>
      <w:r>
        <w:t xml:space="preserve"> in 2017)</w:t>
      </w:r>
      <w:r w:rsidR="00C90C28">
        <w:t xml:space="preserve"> and traditional data (barriers, redd counts, hatcheries, </w:t>
      </w:r>
      <w:r w:rsidR="00941D86">
        <w:t xml:space="preserve">genetics, </w:t>
      </w:r>
      <w:r w:rsidR="00016BBD">
        <w:t>etc.</w:t>
      </w:r>
      <w:r w:rsidR="00941D86">
        <w:t>)</w:t>
      </w:r>
      <w:r>
        <w:t>, subcontract is used for application development for the centralized system</w:t>
      </w:r>
    </w:p>
    <w:p w:rsidR="00DE3BAA" w:rsidRDefault="00236A97" w:rsidP="00C5180A">
      <w:pPr>
        <w:tabs>
          <w:tab w:val="left" w:pos="6705"/>
        </w:tabs>
      </w:pPr>
      <w:r w:rsidRPr="00236A97">
        <w:rPr>
          <w:b/>
        </w:rPr>
        <w:t>ODFW</w:t>
      </w:r>
      <w:r>
        <w:t>- 60% of SN budget spent on obtaining, managing, and delivering data</w:t>
      </w:r>
      <w:r w:rsidR="00031CA8">
        <w:t>, need more staff to do what has been planned for CA- have had to pull in non-SN funded staff to help at times, but can’t rely on this consistently</w:t>
      </w:r>
    </w:p>
    <w:p w:rsidR="003815D0" w:rsidRDefault="003815D0" w:rsidP="003815D0">
      <w:pPr>
        <w:tabs>
          <w:tab w:val="left" w:pos="6705"/>
        </w:tabs>
        <w:ind w:left="720"/>
      </w:pPr>
      <w:r>
        <w:t>When asked previously by BPA, partners estimated the need for an additional .5-2 FTE per partner to fully implement CA</w:t>
      </w:r>
    </w:p>
    <w:p w:rsidR="003815D0" w:rsidRDefault="003815D0" w:rsidP="003815D0">
      <w:pPr>
        <w:tabs>
          <w:tab w:val="left" w:pos="6705"/>
        </w:tabs>
        <w:ind w:left="720"/>
      </w:pPr>
      <w:r>
        <w:t>Can demonstrate historically that adding these additional FTE’s immediately results in an increase in data flow</w:t>
      </w:r>
    </w:p>
    <w:p w:rsidR="003815D0" w:rsidRDefault="003815D0" w:rsidP="003815D0">
      <w:pPr>
        <w:tabs>
          <w:tab w:val="left" w:pos="6705"/>
        </w:tabs>
      </w:pPr>
      <w:r w:rsidRPr="003815D0">
        <w:rPr>
          <w:b/>
        </w:rPr>
        <w:t>USFWS</w:t>
      </w:r>
      <w:r>
        <w:t xml:space="preserve">- looking at databases used for hatchery data to gain efficiencies and improve data reporting, will increase level of representation </w:t>
      </w:r>
      <w:r w:rsidR="00444124">
        <w:t>at regional meetings; want to participate more fully in regional Bull Trout efforts</w:t>
      </w:r>
    </w:p>
    <w:p w:rsidR="003815D0" w:rsidRDefault="00444124" w:rsidP="00C5180A">
      <w:pPr>
        <w:tabs>
          <w:tab w:val="left" w:pos="6705"/>
        </w:tabs>
      </w:pPr>
      <w:r w:rsidRPr="00444124">
        <w:rPr>
          <w:b/>
        </w:rPr>
        <w:t>WDFW</w:t>
      </w:r>
      <w:r>
        <w:t xml:space="preserve">- </w:t>
      </w:r>
      <w:r w:rsidR="006E2C55">
        <w:t>4 FTE funded by SN, 100% of BPA funding goes to specific StreamNet SOW products and to provide data for CA</w:t>
      </w:r>
    </w:p>
    <w:p w:rsidR="00A80D29" w:rsidRPr="00A80D29" w:rsidRDefault="00A80D29" w:rsidP="00CA1B99">
      <w:pPr>
        <w:rPr>
          <w:b/>
          <w:u w:val="single"/>
        </w:rPr>
      </w:pPr>
      <w:r w:rsidRPr="00A80D29">
        <w:rPr>
          <w:b/>
          <w:u w:val="single"/>
        </w:rPr>
        <w:t>Discussion:</w:t>
      </w:r>
    </w:p>
    <w:p w:rsidR="00371766" w:rsidRDefault="00371766" w:rsidP="00CA1B99">
      <w:r w:rsidRPr="0016260D">
        <w:t xml:space="preserve">Council would hope to be included in conversations with BPA before </w:t>
      </w:r>
      <w:r w:rsidR="0016260D" w:rsidRPr="0016260D">
        <w:t xml:space="preserve">any </w:t>
      </w:r>
      <w:r w:rsidRPr="0016260D">
        <w:t xml:space="preserve">drastic decisions are made; </w:t>
      </w:r>
      <w:r>
        <w:t xml:space="preserve">eliminating PSMFC component still won’t be a long-term solution to resolve issues facing the project  </w:t>
      </w:r>
    </w:p>
    <w:p w:rsidR="00371766" w:rsidRDefault="00A80D29" w:rsidP="00CA1B99">
      <w:r>
        <w:t>Does NOAA have potential funding mechanism to help with CA requirements?  They won’t have a budget until late March/ April</w:t>
      </w:r>
    </w:p>
    <w:p w:rsidR="00A80D29" w:rsidRDefault="00A80D29" w:rsidP="00CA1B99">
      <w:r>
        <w:t>PCSRF priorities do not currently feature monitoring</w:t>
      </w:r>
      <w:r w:rsidR="00E17E79">
        <w:t>. Decisions will need to be made later in the day when 18 – 19 budgets are discussed.</w:t>
      </w:r>
    </w:p>
    <w:p w:rsidR="002B1FA7" w:rsidRDefault="00064258" w:rsidP="00CA1B99">
      <w:r>
        <w:rPr>
          <w:b/>
        </w:rPr>
        <w:t xml:space="preserve">Guidance and Issues with 2018 and 2019 </w:t>
      </w:r>
      <w:r w:rsidR="00F17015">
        <w:rPr>
          <w:b/>
        </w:rPr>
        <w:t>B</w:t>
      </w:r>
      <w:r w:rsidR="004C4123" w:rsidRPr="00F17015">
        <w:rPr>
          <w:b/>
        </w:rPr>
        <w:t>udget</w:t>
      </w:r>
      <w:r>
        <w:rPr>
          <w:b/>
        </w:rPr>
        <w:t>s</w:t>
      </w:r>
      <w:r w:rsidR="002B1FA7">
        <w:tab/>
      </w:r>
      <w:r w:rsidR="004C4123">
        <w:tab/>
      </w:r>
      <w:r w:rsidR="00F17015">
        <w:tab/>
      </w:r>
      <w:r>
        <w:tab/>
      </w:r>
      <w:r>
        <w:tab/>
      </w:r>
    </w:p>
    <w:p w:rsidR="00F17015" w:rsidRDefault="00064258" w:rsidP="00CA1B99">
      <w:r>
        <w:rPr>
          <w:b/>
        </w:rPr>
        <w:tab/>
      </w:r>
      <w:r w:rsidRPr="00064258">
        <w:t>BPA guidance</w:t>
      </w:r>
      <w:r>
        <w:rPr>
          <w:b/>
        </w:rPr>
        <w:t xml:space="preserve">, </w:t>
      </w:r>
      <w:r w:rsidR="008B2EA9" w:rsidRPr="008B2EA9">
        <w:t>how to address</w:t>
      </w:r>
      <w:r w:rsidR="008B2EA9">
        <w:rPr>
          <w:b/>
        </w:rPr>
        <w:t xml:space="preserve"> </w:t>
      </w:r>
      <w:r w:rsidR="008B2EA9">
        <w:t>l</w:t>
      </w:r>
      <w:r w:rsidRPr="00064258">
        <w:t>evel funding and likely shortfalls</w:t>
      </w:r>
      <w:r>
        <w:t>, new SOW</w:t>
      </w:r>
      <w:r w:rsidRPr="00064258">
        <w:t xml:space="preserve"> </w:t>
      </w:r>
    </w:p>
    <w:p w:rsidR="00827A31" w:rsidRDefault="000D247A" w:rsidP="00CA1B99">
      <w:r>
        <w:t>Asked everyone to provide a budget that maintains existing program in FY18 and FY19; budgets need to be in</w:t>
      </w:r>
      <w:r w:rsidR="00E17E79">
        <w:t>to BPA</w:t>
      </w:r>
      <w:r>
        <w:t xml:space="preserve"> by </w:t>
      </w:r>
      <w:r w:rsidR="00E17E79">
        <w:t xml:space="preserve">around </w:t>
      </w:r>
      <w:r>
        <w:t>June 1</w:t>
      </w:r>
    </w:p>
    <w:p w:rsidR="000D247A" w:rsidRDefault="000D247A" w:rsidP="00CA1B99">
      <w:r>
        <w:t xml:space="preserve">2 year contract proposal for $2.145 million each year; </w:t>
      </w:r>
      <w:r w:rsidR="00E17E79">
        <w:t xml:space="preserve">totaling all the </w:t>
      </w:r>
      <w:r>
        <w:t>requests</w:t>
      </w:r>
      <w:r w:rsidR="00E17E79">
        <w:t>, we</w:t>
      </w:r>
      <w:r>
        <w:t xml:space="preserve"> are over budget by $152K in FY18, $112K in FY19; </w:t>
      </w:r>
      <w:r w:rsidR="00E17E79">
        <w:t>(</w:t>
      </w:r>
      <w:r>
        <w:t xml:space="preserve">PSMFC will reduce staff to </w:t>
      </w:r>
      <w:r w:rsidR="00E17E79">
        <w:t xml:space="preserve">+/- </w:t>
      </w:r>
      <w:r>
        <w:t>3FTE in FY19</w:t>
      </w:r>
      <w:r w:rsidR="00E17E79">
        <w:t>)</w:t>
      </w:r>
    </w:p>
    <w:p w:rsidR="000D247A" w:rsidRDefault="000D247A" w:rsidP="00CA1B99">
      <w:r>
        <w:t>Proposed reduction/ simplification to SOW and elimination of Work Elements</w:t>
      </w:r>
    </w:p>
    <w:p w:rsidR="00E53A22" w:rsidRDefault="00E53A22" w:rsidP="00CA1B99">
      <w:r>
        <w:t xml:space="preserve">Options to balance </w:t>
      </w:r>
      <w:r w:rsidR="0016260D">
        <w:t xml:space="preserve">FY 2018 </w:t>
      </w:r>
      <w:r>
        <w:t xml:space="preserve">budget to get to 2,145,483: </w:t>
      </w:r>
    </w:p>
    <w:p w:rsidR="00E53A22" w:rsidRDefault="00E53A22" w:rsidP="00E53A22">
      <w:pPr>
        <w:pStyle w:val="ListParagraph"/>
        <w:numPr>
          <w:ilvl w:val="0"/>
          <w:numId w:val="2"/>
        </w:numPr>
      </w:pPr>
      <w:r w:rsidRPr="00CC4205">
        <w:rPr>
          <w:b/>
          <w:highlight w:val="yellow"/>
        </w:rPr>
        <w:t>apply cuts to FY17 budget</w:t>
      </w:r>
      <w:r w:rsidR="00425B8A">
        <w:t xml:space="preserve"> based on percentage of SN budget</w:t>
      </w:r>
      <w:r w:rsidR="00AA6769">
        <w:t xml:space="preserve"> </w:t>
      </w:r>
    </w:p>
    <w:p w:rsidR="000D247A" w:rsidRDefault="00E53A22" w:rsidP="00E53A22">
      <w:pPr>
        <w:pStyle w:val="ListParagraph"/>
        <w:numPr>
          <w:ilvl w:val="0"/>
          <w:numId w:val="2"/>
        </w:numPr>
      </w:pPr>
      <w:r>
        <w:lastRenderedPageBreak/>
        <w:t xml:space="preserve">apply an equal % </w:t>
      </w:r>
      <w:r w:rsidR="0016260D">
        <w:t>of cuts to what was requested for</w:t>
      </w:r>
      <w:r>
        <w:t xml:space="preserve"> FY18</w:t>
      </w:r>
    </w:p>
    <w:p w:rsidR="000D247A" w:rsidRDefault="00E53A22" w:rsidP="00CA1B99">
      <w:r>
        <w:t xml:space="preserve">Can funds </w:t>
      </w:r>
      <w:r w:rsidR="00E17E79">
        <w:t>for tribal coordination (</w:t>
      </w:r>
      <w:r w:rsidR="00016BBD">
        <w:t>Iverson</w:t>
      </w:r>
      <w:r w:rsidR="00E17E79">
        <w:t xml:space="preserve"> contract) </w:t>
      </w:r>
      <w:r>
        <w:t xml:space="preserve">come out of CRTFC tribal data-sharing agreement?  $27,000 total with indirect, currently in PSMFC’s budget; </w:t>
      </w:r>
      <w:r w:rsidR="00016BBD">
        <w:rPr>
          <w:b/>
          <w:highlight w:val="yellow"/>
        </w:rPr>
        <w:t>can</w:t>
      </w:r>
      <w:r>
        <w:rPr>
          <w:b/>
          <w:highlight w:val="yellow"/>
        </w:rPr>
        <w:t xml:space="preserve"> CR</w:t>
      </w:r>
      <w:r w:rsidR="005063A3">
        <w:rPr>
          <w:b/>
          <w:highlight w:val="yellow"/>
        </w:rPr>
        <w:t>I</w:t>
      </w:r>
      <w:r>
        <w:rPr>
          <w:b/>
          <w:highlight w:val="yellow"/>
        </w:rPr>
        <w:t>T</w:t>
      </w:r>
      <w:r w:rsidRPr="00E53A22">
        <w:rPr>
          <w:b/>
          <w:highlight w:val="yellow"/>
        </w:rPr>
        <w:t xml:space="preserve">FC pay for some of the tribal coordination work that </w:t>
      </w:r>
      <w:proofErr w:type="gramStart"/>
      <w:r w:rsidRPr="00E53A22">
        <w:rPr>
          <w:b/>
          <w:highlight w:val="yellow"/>
        </w:rPr>
        <w:t>is currently paid for</w:t>
      </w:r>
      <w:proofErr w:type="gramEnd"/>
      <w:r w:rsidRPr="00E53A22">
        <w:rPr>
          <w:b/>
          <w:highlight w:val="yellow"/>
        </w:rPr>
        <w:t xml:space="preserve"> by StreamNet</w:t>
      </w:r>
      <w:r w:rsidR="00E77FF0">
        <w:rPr>
          <w:b/>
          <w:highlight w:val="yellow"/>
        </w:rPr>
        <w:t xml:space="preserve"> (PSMFC)</w:t>
      </w:r>
      <w:r w:rsidRPr="00E53A22">
        <w:rPr>
          <w:b/>
          <w:highlight w:val="yellow"/>
        </w:rPr>
        <w:t>?</w:t>
      </w:r>
      <w:r w:rsidR="00951DFD">
        <w:rPr>
          <w:b/>
        </w:rPr>
        <w:t xml:space="preserve"> </w:t>
      </w:r>
      <w:r w:rsidR="00951DFD">
        <w:t>Combined with cuts by other agencies, the burden would be shared across the region</w:t>
      </w:r>
    </w:p>
    <w:p w:rsidR="00951DFD" w:rsidRPr="00E17E79" w:rsidRDefault="00425B8A" w:rsidP="00CA1B99">
      <w:r w:rsidRPr="00E17E79">
        <w:t xml:space="preserve">BPA </w:t>
      </w:r>
      <w:r w:rsidR="00CC4205" w:rsidRPr="00E17E79">
        <w:t>would like</w:t>
      </w:r>
      <w:r w:rsidRPr="00E17E79">
        <w:t xml:space="preserve"> to know what they </w:t>
      </w:r>
      <w:r w:rsidR="00016BBD" w:rsidRPr="00E17E79">
        <w:t>are not</w:t>
      </w:r>
      <w:r w:rsidRPr="00E17E79">
        <w:t xml:space="preserve"> going to get based on these cuts</w:t>
      </w:r>
      <w:r w:rsidR="00110844" w:rsidRPr="00E17E79">
        <w:t>- if this approach doesn’t get to the priorities that BPA needs, then other more drastic decisions may be made</w:t>
      </w:r>
    </w:p>
    <w:p w:rsidR="00425B8A" w:rsidRPr="00951DFD" w:rsidRDefault="00CC4205" w:rsidP="00CA1B99">
      <w:r>
        <w:t>WDFW extra FTE’s filled upper Columbia data gaps- those would potentially be the first positions to go, which is a concern since those are high priority areas for BPA</w:t>
      </w:r>
    </w:p>
    <w:p w:rsidR="00E53A22" w:rsidRDefault="00E77FF0" w:rsidP="00CA1B99">
      <w:r>
        <w:t xml:space="preserve">Could </w:t>
      </w:r>
      <w:r w:rsidR="00E17E79">
        <w:t>have savings or around $</w:t>
      </w:r>
      <w:r>
        <w:t xml:space="preserve">40,000 </w:t>
      </w:r>
      <w:r w:rsidR="00E17E79">
        <w:t xml:space="preserve">in the second year (19) </w:t>
      </w:r>
      <w:r>
        <w:t xml:space="preserve">from PSMFC </w:t>
      </w:r>
      <w:r w:rsidR="00E17E79">
        <w:t xml:space="preserve">which we might be able </w:t>
      </w:r>
      <w:r>
        <w:t>to</w:t>
      </w:r>
      <w:r w:rsidR="00E17E79">
        <w:t xml:space="preserve"> allocate to</w:t>
      </w:r>
      <w:r>
        <w:t xml:space="preserve"> other partners in FY19 due to potential staff retirement and corresponding FTE reduction</w:t>
      </w:r>
      <w:r w:rsidR="00AA6769">
        <w:t xml:space="preserve">; </w:t>
      </w:r>
      <w:r w:rsidR="00E17E79">
        <w:t xml:space="preserve">This </w:t>
      </w:r>
      <w:r w:rsidR="00D531B5">
        <w:t xml:space="preserve">means </w:t>
      </w:r>
      <w:r w:rsidR="00E17E79">
        <w:t xml:space="preserve">once we balance the budget in FY 18, more or less </w:t>
      </w:r>
      <w:r w:rsidR="00AA6769">
        <w:t xml:space="preserve">level funding for FY19 with </w:t>
      </w:r>
      <w:r w:rsidR="00E17E79" w:rsidRPr="00E17E79">
        <w:rPr>
          <w:u w:val="single"/>
        </w:rPr>
        <w:t xml:space="preserve">perhaps </w:t>
      </w:r>
      <w:r w:rsidR="00AA6769" w:rsidRPr="00E17E79">
        <w:rPr>
          <w:u w:val="single"/>
        </w:rPr>
        <w:t>a little</w:t>
      </w:r>
      <w:r w:rsidR="00E17E79">
        <w:t xml:space="preserve"> extra. Chris will need to work out the numbers once we make a decision.</w:t>
      </w:r>
    </w:p>
    <w:p w:rsidR="00C953EA" w:rsidRDefault="00CB65E0" w:rsidP="00CA1B99">
      <w:r>
        <w:t xml:space="preserve">Are there other opportunities for funding that </w:t>
      </w:r>
      <w:r w:rsidR="00016BBD">
        <w:t>have not</w:t>
      </w:r>
      <w:r>
        <w:t xml:space="preserve"> been identified yet?</w:t>
      </w:r>
    </w:p>
    <w:p w:rsidR="00CB65E0" w:rsidRDefault="00CB65E0" w:rsidP="00CB65E0">
      <w:pPr>
        <w:pStyle w:val="ListParagraph"/>
        <w:numPr>
          <w:ilvl w:val="0"/>
          <w:numId w:val="3"/>
        </w:numPr>
      </w:pPr>
      <w:r>
        <w:t>Approach BIA for tribal assistance?</w:t>
      </w:r>
    </w:p>
    <w:p w:rsidR="00CB65E0" w:rsidRDefault="00CB65E0" w:rsidP="00CB65E0">
      <w:pPr>
        <w:pStyle w:val="ListParagraph"/>
        <w:numPr>
          <w:ilvl w:val="0"/>
          <w:numId w:val="3"/>
        </w:numPr>
      </w:pPr>
      <w:r>
        <w:t>Need discreet projects/ products for EPA, NMFS grants- need partners to identify those options</w:t>
      </w:r>
    </w:p>
    <w:p w:rsidR="00E53A22" w:rsidRDefault="00E17E79" w:rsidP="00CA1B99">
      <w:r>
        <w:t>Discussed simplifying and streamlining the SOW.</w:t>
      </w:r>
    </w:p>
    <w:p w:rsidR="00E17E79" w:rsidRDefault="00E17E79" w:rsidP="00CA1B99">
      <w:pPr>
        <w:rPr>
          <w:b/>
          <w:highlight w:val="yellow"/>
        </w:rPr>
      </w:pPr>
      <w:r>
        <w:rPr>
          <w:b/>
          <w:highlight w:val="yellow"/>
        </w:rPr>
        <w:t xml:space="preserve">Consensus; Use the approach of reducing everyone’s FY 17 </w:t>
      </w:r>
      <w:r w:rsidR="009E4CF0">
        <w:rPr>
          <w:b/>
          <w:highlight w:val="yellow"/>
        </w:rPr>
        <w:t>budget proportionally to get</w:t>
      </w:r>
      <w:r>
        <w:rPr>
          <w:b/>
          <w:highlight w:val="yellow"/>
        </w:rPr>
        <w:t xml:space="preserve"> $49,758 </w:t>
      </w:r>
      <w:r w:rsidR="009E4CF0">
        <w:rPr>
          <w:b/>
          <w:highlight w:val="yellow"/>
        </w:rPr>
        <w:t xml:space="preserve">in savings </w:t>
      </w:r>
      <w:r>
        <w:rPr>
          <w:b/>
          <w:highlight w:val="yellow"/>
        </w:rPr>
        <w:t>in order to balance to BPA’</w:t>
      </w:r>
      <w:r w:rsidR="009E4CF0">
        <w:rPr>
          <w:b/>
          <w:highlight w:val="yellow"/>
        </w:rPr>
        <w:t>s allocation number of $2,145,483. That results in</w:t>
      </w:r>
      <w:r>
        <w:rPr>
          <w:b/>
          <w:highlight w:val="yellow"/>
        </w:rPr>
        <w:t xml:space="preserve"> the </w:t>
      </w:r>
      <w:r w:rsidR="003B402B">
        <w:rPr>
          <w:b/>
          <w:highlight w:val="yellow"/>
        </w:rPr>
        <w:t xml:space="preserve">FY 18 </w:t>
      </w:r>
      <w:r>
        <w:rPr>
          <w:b/>
          <w:highlight w:val="yellow"/>
        </w:rPr>
        <w:t xml:space="preserve">allocations </w:t>
      </w:r>
      <w:r w:rsidR="009E4CF0">
        <w:rPr>
          <w:b/>
          <w:highlight w:val="yellow"/>
        </w:rPr>
        <w:t>below. For the second year (FY 19), Chris anticipates savings of $56,658 after PSMFC’s FTE are reduced from 42.5 months in FY 18 to 36 months in FY 19. Allocating these savings to the subcontractors on a proportional basis results in the FY 19 budgets below</w:t>
      </w:r>
      <w:r w:rsidR="0016260D">
        <w:rPr>
          <w:b/>
          <w:highlight w:val="yellow"/>
        </w:rPr>
        <w:t>. Here are the preliminary allocations for the 2 fiscal years (need to check math)</w:t>
      </w:r>
      <w:r w:rsidR="009E4CF0">
        <w:rPr>
          <w:b/>
          <w:highlight w:val="yellow"/>
        </w:rPr>
        <w:t>;</w:t>
      </w:r>
    </w:p>
    <w:tbl>
      <w:tblPr>
        <w:tblW w:w="4428" w:type="dxa"/>
        <w:tblLook w:val="04A0" w:firstRow="1" w:lastRow="0" w:firstColumn="1" w:lastColumn="0" w:noHBand="0" w:noVBand="1"/>
      </w:tblPr>
      <w:tblGrid>
        <w:gridCol w:w="1476"/>
        <w:gridCol w:w="1476"/>
        <w:gridCol w:w="1476"/>
      </w:tblGrid>
      <w:tr w:rsidR="00784EBD" w:rsidRPr="00784EBD" w:rsidTr="00784EBD">
        <w:trPr>
          <w:trHeight w:val="288"/>
        </w:trPr>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4EBD" w:rsidRPr="00784EBD" w:rsidRDefault="00784EBD" w:rsidP="00784EBD">
            <w:pPr>
              <w:spacing w:after="0" w:line="240" w:lineRule="auto"/>
              <w:rPr>
                <w:rFonts w:ascii="Arial" w:eastAsia="Times New Roman" w:hAnsi="Arial" w:cs="Arial"/>
                <w:sz w:val="20"/>
                <w:szCs w:val="20"/>
              </w:rPr>
            </w:pPr>
            <w:r w:rsidRPr="00784EBD">
              <w:rPr>
                <w:rFonts w:ascii="Arial" w:eastAsia="Times New Roman" w:hAnsi="Arial" w:cs="Arial"/>
                <w:sz w:val="20"/>
                <w:szCs w:val="20"/>
              </w:rPr>
              <w:t> </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rsidR="00784EBD" w:rsidRPr="00784EBD" w:rsidRDefault="00784EBD" w:rsidP="00784EBD">
            <w:pPr>
              <w:spacing w:after="0" w:line="240" w:lineRule="auto"/>
              <w:jc w:val="right"/>
              <w:rPr>
                <w:rFonts w:ascii="Arial" w:eastAsia="Times New Roman" w:hAnsi="Arial" w:cs="Arial"/>
                <w:sz w:val="20"/>
                <w:szCs w:val="20"/>
              </w:rPr>
            </w:pPr>
            <w:r w:rsidRPr="00784EBD">
              <w:rPr>
                <w:rFonts w:ascii="Arial" w:eastAsia="Times New Roman" w:hAnsi="Arial" w:cs="Arial"/>
                <w:sz w:val="20"/>
                <w:szCs w:val="20"/>
              </w:rPr>
              <w:t>FY 2018</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rsidR="00784EBD" w:rsidRPr="00784EBD" w:rsidRDefault="00784EBD" w:rsidP="00784EBD">
            <w:pPr>
              <w:spacing w:after="0" w:line="240" w:lineRule="auto"/>
              <w:jc w:val="right"/>
              <w:rPr>
                <w:rFonts w:ascii="Arial" w:eastAsia="Times New Roman" w:hAnsi="Arial" w:cs="Arial"/>
                <w:sz w:val="20"/>
                <w:szCs w:val="20"/>
              </w:rPr>
            </w:pPr>
            <w:r w:rsidRPr="00784EBD">
              <w:rPr>
                <w:rFonts w:ascii="Arial" w:eastAsia="Times New Roman" w:hAnsi="Arial" w:cs="Arial"/>
                <w:sz w:val="20"/>
                <w:szCs w:val="20"/>
              </w:rPr>
              <w:t>FY 2019</w:t>
            </w:r>
          </w:p>
        </w:tc>
      </w:tr>
      <w:tr w:rsidR="00784EBD" w:rsidRPr="00784EBD" w:rsidTr="00784EBD">
        <w:trPr>
          <w:trHeight w:val="276"/>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784EBD" w:rsidRPr="00784EBD" w:rsidRDefault="00784EBD" w:rsidP="00784EBD">
            <w:pPr>
              <w:spacing w:after="0" w:line="240" w:lineRule="auto"/>
              <w:rPr>
                <w:rFonts w:ascii="Arial" w:eastAsia="Times New Roman" w:hAnsi="Arial" w:cs="Arial"/>
                <w:sz w:val="20"/>
                <w:szCs w:val="20"/>
              </w:rPr>
            </w:pPr>
            <w:r w:rsidRPr="00784EBD">
              <w:rPr>
                <w:rFonts w:ascii="Arial" w:eastAsia="Times New Roman" w:hAnsi="Arial" w:cs="Arial"/>
                <w:sz w:val="20"/>
                <w:szCs w:val="20"/>
              </w:rPr>
              <w:t>CCT</w:t>
            </w:r>
          </w:p>
        </w:tc>
        <w:tc>
          <w:tcPr>
            <w:tcW w:w="1476" w:type="dxa"/>
            <w:tcBorders>
              <w:top w:val="nil"/>
              <w:left w:val="nil"/>
              <w:bottom w:val="single" w:sz="4" w:space="0" w:color="auto"/>
              <w:right w:val="single" w:sz="4" w:space="0" w:color="auto"/>
            </w:tcBorders>
            <w:shd w:val="clear" w:color="auto" w:fill="auto"/>
            <w:noWrap/>
            <w:vAlign w:val="bottom"/>
            <w:hideMark/>
          </w:tcPr>
          <w:p w:rsidR="00784EBD" w:rsidRPr="00784EBD" w:rsidRDefault="00784EBD" w:rsidP="00784EBD">
            <w:pPr>
              <w:spacing w:after="0" w:line="240" w:lineRule="auto"/>
              <w:jc w:val="right"/>
              <w:rPr>
                <w:rFonts w:ascii="Arial" w:eastAsia="Times New Roman" w:hAnsi="Arial" w:cs="Arial"/>
                <w:color w:val="000000"/>
                <w:sz w:val="20"/>
                <w:szCs w:val="20"/>
              </w:rPr>
            </w:pPr>
            <w:r w:rsidRPr="00784EBD">
              <w:rPr>
                <w:rFonts w:ascii="Arial" w:eastAsia="Times New Roman" w:hAnsi="Arial" w:cs="Arial"/>
                <w:color w:val="000000"/>
                <w:sz w:val="20"/>
                <w:szCs w:val="20"/>
              </w:rPr>
              <w:t>$87,960</w:t>
            </w:r>
          </w:p>
        </w:tc>
        <w:tc>
          <w:tcPr>
            <w:tcW w:w="1476" w:type="dxa"/>
            <w:tcBorders>
              <w:top w:val="nil"/>
              <w:left w:val="nil"/>
              <w:bottom w:val="single" w:sz="4" w:space="0" w:color="auto"/>
              <w:right w:val="single" w:sz="4" w:space="0" w:color="auto"/>
            </w:tcBorders>
            <w:shd w:val="clear" w:color="auto" w:fill="auto"/>
            <w:noWrap/>
            <w:vAlign w:val="bottom"/>
            <w:hideMark/>
          </w:tcPr>
          <w:p w:rsidR="00784EBD" w:rsidRPr="00784EBD" w:rsidRDefault="00784EBD" w:rsidP="00784EBD">
            <w:pPr>
              <w:spacing w:after="0" w:line="240" w:lineRule="auto"/>
              <w:jc w:val="right"/>
              <w:rPr>
                <w:rFonts w:ascii="Arial" w:eastAsia="Times New Roman" w:hAnsi="Arial" w:cs="Arial"/>
                <w:color w:val="000000"/>
                <w:sz w:val="20"/>
                <w:szCs w:val="20"/>
              </w:rPr>
            </w:pPr>
            <w:r w:rsidRPr="00784EBD">
              <w:rPr>
                <w:rFonts w:ascii="Arial" w:eastAsia="Times New Roman" w:hAnsi="Arial" w:cs="Arial"/>
                <w:color w:val="000000"/>
                <w:sz w:val="20"/>
                <w:szCs w:val="20"/>
              </w:rPr>
              <w:t>$91,133</w:t>
            </w:r>
          </w:p>
        </w:tc>
      </w:tr>
      <w:tr w:rsidR="00784EBD" w:rsidRPr="00784EBD" w:rsidTr="00784EBD">
        <w:trPr>
          <w:trHeight w:val="276"/>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784EBD" w:rsidRPr="00784EBD" w:rsidRDefault="00784EBD" w:rsidP="00784EBD">
            <w:pPr>
              <w:spacing w:after="0" w:line="240" w:lineRule="auto"/>
              <w:rPr>
                <w:rFonts w:ascii="Arial" w:eastAsia="Times New Roman" w:hAnsi="Arial" w:cs="Arial"/>
                <w:sz w:val="20"/>
                <w:szCs w:val="20"/>
              </w:rPr>
            </w:pPr>
            <w:r w:rsidRPr="00784EBD">
              <w:rPr>
                <w:rFonts w:ascii="Arial" w:eastAsia="Times New Roman" w:hAnsi="Arial" w:cs="Arial"/>
                <w:sz w:val="20"/>
                <w:szCs w:val="20"/>
              </w:rPr>
              <w:t xml:space="preserve">IDFG </w:t>
            </w:r>
          </w:p>
        </w:tc>
        <w:tc>
          <w:tcPr>
            <w:tcW w:w="1476" w:type="dxa"/>
            <w:tcBorders>
              <w:top w:val="nil"/>
              <w:left w:val="nil"/>
              <w:bottom w:val="single" w:sz="4" w:space="0" w:color="auto"/>
              <w:right w:val="single" w:sz="4" w:space="0" w:color="auto"/>
            </w:tcBorders>
            <w:shd w:val="clear" w:color="auto" w:fill="auto"/>
            <w:noWrap/>
            <w:vAlign w:val="bottom"/>
            <w:hideMark/>
          </w:tcPr>
          <w:p w:rsidR="00784EBD" w:rsidRPr="00784EBD" w:rsidRDefault="00784EBD" w:rsidP="00784EBD">
            <w:pPr>
              <w:spacing w:after="0" w:line="240" w:lineRule="auto"/>
              <w:jc w:val="right"/>
              <w:rPr>
                <w:rFonts w:ascii="Arial" w:eastAsia="Times New Roman" w:hAnsi="Arial" w:cs="Arial"/>
                <w:color w:val="000000"/>
                <w:sz w:val="20"/>
                <w:szCs w:val="20"/>
              </w:rPr>
            </w:pPr>
            <w:r w:rsidRPr="00784EBD">
              <w:rPr>
                <w:rFonts w:ascii="Arial" w:eastAsia="Times New Roman" w:hAnsi="Arial" w:cs="Arial"/>
                <w:color w:val="000000"/>
                <w:sz w:val="20"/>
                <w:szCs w:val="20"/>
              </w:rPr>
              <w:t>$323,779</w:t>
            </w:r>
          </w:p>
        </w:tc>
        <w:tc>
          <w:tcPr>
            <w:tcW w:w="1476" w:type="dxa"/>
            <w:tcBorders>
              <w:top w:val="nil"/>
              <w:left w:val="nil"/>
              <w:bottom w:val="single" w:sz="4" w:space="0" w:color="auto"/>
              <w:right w:val="single" w:sz="4" w:space="0" w:color="auto"/>
            </w:tcBorders>
            <w:shd w:val="clear" w:color="auto" w:fill="auto"/>
            <w:noWrap/>
            <w:vAlign w:val="bottom"/>
            <w:hideMark/>
          </w:tcPr>
          <w:p w:rsidR="00784EBD" w:rsidRPr="00784EBD" w:rsidRDefault="00784EBD" w:rsidP="00784EBD">
            <w:pPr>
              <w:spacing w:after="0" w:line="240" w:lineRule="auto"/>
              <w:jc w:val="right"/>
              <w:rPr>
                <w:rFonts w:ascii="Arial" w:eastAsia="Times New Roman" w:hAnsi="Arial" w:cs="Arial"/>
                <w:color w:val="000000"/>
                <w:sz w:val="20"/>
                <w:szCs w:val="20"/>
              </w:rPr>
            </w:pPr>
            <w:r w:rsidRPr="00784EBD">
              <w:rPr>
                <w:rFonts w:ascii="Arial" w:eastAsia="Times New Roman" w:hAnsi="Arial" w:cs="Arial"/>
                <w:color w:val="000000"/>
                <w:sz w:val="20"/>
                <w:szCs w:val="20"/>
              </w:rPr>
              <w:t>$335,393</w:t>
            </w:r>
          </w:p>
        </w:tc>
      </w:tr>
      <w:tr w:rsidR="00784EBD" w:rsidRPr="00784EBD" w:rsidTr="00784EBD">
        <w:trPr>
          <w:trHeight w:val="276"/>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784EBD" w:rsidRPr="00784EBD" w:rsidRDefault="00784EBD" w:rsidP="00784EBD">
            <w:pPr>
              <w:spacing w:after="0" w:line="240" w:lineRule="auto"/>
              <w:rPr>
                <w:rFonts w:ascii="Arial" w:eastAsia="Times New Roman" w:hAnsi="Arial" w:cs="Arial"/>
                <w:sz w:val="20"/>
                <w:szCs w:val="20"/>
              </w:rPr>
            </w:pPr>
            <w:r w:rsidRPr="00784EBD">
              <w:rPr>
                <w:rFonts w:ascii="Arial" w:eastAsia="Times New Roman" w:hAnsi="Arial" w:cs="Arial"/>
                <w:sz w:val="20"/>
                <w:szCs w:val="20"/>
              </w:rPr>
              <w:t xml:space="preserve">MFWP </w:t>
            </w:r>
          </w:p>
        </w:tc>
        <w:tc>
          <w:tcPr>
            <w:tcW w:w="1476" w:type="dxa"/>
            <w:tcBorders>
              <w:top w:val="nil"/>
              <w:left w:val="nil"/>
              <w:bottom w:val="single" w:sz="4" w:space="0" w:color="auto"/>
              <w:right w:val="single" w:sz="4" w:space="0" w:color="auto"/>
            </w:tcBorders>
            <w:shd w:val="clear" w:color="auto" w:fill="auto"/>
            <w:noWrap/>
            <w:vAlign w:val="bottom"/>
            <w:hideMark/>
          </w:tcPr>
          <w:p w:rsidR="00784EBD" w:rsidRPr="00784EBD" w:rsidRDefault="00784EBD" w:rsidP="00784EBD">
            <w:pPr>
              <w:spacing w:after="0" w:line="240" w:lineRule="auto"/>
              <w:jc w:val="right"/>
              <w:rPr>
                <w:rFonts w:ascii="Arial" w:eastAsia="Times New Roman" w:hAnsi="Arial" w:cs="Arial"/>
                <w:color w:val="000000"/>
                <w:sz w:val="20"/>
                <w:szCs w:val="20"/>
              </w:rPr>
            </w:pPr>
            <w:r w:rsidRPr="00784EBD">
              <w:rPr>
                <w:rFonts w:ascii="Arial" w:eastAsia="Times New Roman" w:hAnsi="Arial" w:cs="Arial"/>
                <w:color w:val="000000"/>
                <w:sz w:val="20"/>
                <w:szCs w:val="20"/>
              </w:rPr>
              <w:t>$165,049</w:t>
            </w:r>
          </w:p>
        </w:tc>
        <w:tc>
          <w:tcPr>
            <w:tcW w:w="1476" w:type="dxa"/>
            <w:tcBorders>
              <w:top w:val="nil"/>
              <w:left w:val="nil"/>
              <w:bottom w:val="single" w:sz="4" w:space="0" w:color="auto"/>
              <w:right w:val="single" w:sz="4" w:space="0" w:color="auto"/>
            </w:tcBorders>
            <w:shd w:val="clear" w:color="auto" w:fill="auto"/>
            <w:noWrap/>
            <w:vAlign w:val="bottom"/>
            <w:hideMark/>
          </w:tcPr>
          <w:p w:rsidR="00784EBD" w:rsidRPr="00784EBD" w:rsidRDefault="00784EBD" w:rsidP="00784EBD">
            <w:pPr>
              <w:spacing w:after="0" w:line="240" w:lineRule="auto"/>
              <w:jc w:val="right"/>
              <w:rPr>
                <w:rFonts w:ascii="Arial" w:eastAsia="Times New Roman" w:hAnsi="Arial" w:cs="Arial"/>
                <w:color w:val="000000"/>
                <w:sz w:val="20"/>
                <w:szCs w:val="20"/>
              </w:rPr>
            </w:pPr>
            <w:r w:rsidRPr="00784EBD">
              <w:rPr>
                <w:rFonts w:ascii="Arial" w:eastAsia="Times New Roman" w:hAnsi="Arial" w:cs="Arial"/>
                <w:color w:val="000000"/>
                <w:sz w:val="20"/>
                <w:szCs w:val="20"/>
              </w:rPr>
              <w:t>$170,998</w:t>
            </w:r>
          </w:p>
        </w:tc>
      </w:tr>
      <w:tr w:rsidR="00784EBD" w:rsidRPr="00784EBD" w:rsidTr="00784EBD">
        <w:trPr>
          <w:trHeight w:val="276"/>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784EBD" w:rsidRPr="00784EBD" w:rsidRDefault="00784EBD" w:rsidP="00784EBD">
            <w:pPr>
              <w:spacing w:after="0" w:line="240" w:lineRule="auto"/>
              <w:rPr>
                <w:rFonts w:ascii="Arial" w:eastAsia="Times New Roman" w:hAnsi="Arial" w:cs="Arial"/>
                <w:color w:val="000000"/>
                <w:sz w:val="20"/>
                <w:szCs w:val="20"/>
              </w:rPr>
            </w:pPr>
            <w:r w:rsidRPr="00784EBD">
              <w:rPr>
                <w:rFonts w:ascii="Arial" w:eastAsia="Times New Roman" w:hAnsi="Arial" w:cs="Arial"/>
                <w:color w:val="000000"/>
                <w:sz w:val="20"/>
                <w:szCs w:val="20"/>
              </w:rPr>
              <w:t xml:space="preserve">ODFW </w:t>
            </w:r>
          </w:p>
        </w:tc>
        <w:tc>
          <w:tcPr>
            <w:tcW w:w="1476" w:type="dxa"/>
            <w:tcBorders>
              <w:top w:val="nil"/>
              <w:left w:val="nil"/>
              <w:bottom w:val="single" w:sz="4" w:space="0" w:color="auto"/>
              <w:right w:val="single" w:sz="4" w:space="0" w:color="auto"/>
            </w:tcBorders>
            <w:shd w:val="clear" w:color="auto" w:fill="auto"/>
            <w:noWrap/>
            <w:vAlign w:val="bottom"/>
            <w:hideMark/>
          </w:tcPr>
          <w:p w:rsidR="00784EBD" w:rsidRPr="00784EBD" w:rsidRDefault="00784EBD" w:rsidP="00784EBD">
            <w:pPr>
              <w:spacing w:after="0" w:line="240" w:lineRule="auto"/>
              <w:jc w:val="right"/>
              <w:rPr>
                <w:rFonts w:ascii="Arial" w:eastAsia="Times New Roman" w:hAnsi="Arial" w:cs="Arial"/>
                <w:color w:val="000000"/>
                <w:sz w:val="20"/>
                <w:szCs w:val="20"/>
              </w:rPr>
            </w:pPr>
            <w:r w:rsidRPr="00784EBD">
              <w:rPr>
                <w:rFonts w:ascii="Arial" w:eastAsia="Times New Roman" w:hAnsi="Arial" w:cs="Arial"/>
                <w:color w:val="000000"/>
                <w:sz w:val="20"/>
                <w:szCs w:val="20"/>
              </w:rPr>
              <w:t>$463,704</w:t>
            </w:r>
          </w:p>
        </w:tc>
        <w:tc>
          <w:tcPr>
            <w:tcW w:w="1476" w:type="dxa"/>
            <w:tcBorders>
              <w:top w:val="nil"/>
              <w:left w:val="nil"/>
              <w:bottom w:val="single" w:sz="4" w:space="0" w:color="auto"/>
              <w:right w:val="single" w:sz="4" w:space="0" w:color="auto"/>
            </w:tcBorders>
            <w:shd w:val="clear" w:color="auto" w:fill="auto"/>
            <w:noWrap/>
            <w:vAlign w:val="bottom"/>
            <w:hideMark/>
          </w:tcPr>
          <w:p w:rsidR="00784EBD" w:rsidRPr="00784EBD" w:rsidRDefault="00784EBD" w:rsidP="00784EBD">
            <w:pPr>
              <w:spacing w:after="0" w:line="240" w:lineRule="auto"/>
              <w:jc w:val="right"/>
              <w:rPr>
                <w:rFonts w:ascii="Arial" w:eastAsia="Times New Roman" w:hAnsi="Arial" w:cs="Arial"/>
                <w:color w:val="000000"/>
                <w:sz w:val="20"/>
                <w:szCs w:val="20"/>
              </w:rPr>
            </w:pPr>
            <w:r w:rsidRPr="00784EBD">
              <w:rPr>
                <w:rFonts w:ascii="Arial" w:eastAsia="Times New Roman" w:hAnsi="Arial" w:cs="Arial"/>
                <w:color w:val="000000"/>
                <w:sz w:val="20"/>
                <w:szCs w:val="20"/>
              </w:rPr>
              <w:t>$480,361</w:t>
            </w:r>
          </w:p>
        </w:tc>
      </w:tr>
      <w:tr w:rsidR="00784EBD" w:rsidRPr="00784EBD" w:rsidTr="00784EBD">
        <w:trPr>
          <w:trHeight w:val="276"/>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784EBD" w:rsidRPr="00784EBD" w:rsidRDefault="00784EBD" w:rsidP="00784EBD">
            <w:pPr>
              <w:spacing w:after="0" w:line="240" w:lineRule="auto"/>
              <w:rPr>
                <w:rFonts w:ascii="Arial" w:eastAsia="Times New Roman" w:hAnsi="Arial" w:cs="Arial"/>
                <w:sz w:val="20"/>
                <w:szCs w:val="20"/>
              </w:rPr>
            </w:pPr>
            <w:r w:rsidRPr="00784EBD">
              <w:rPr>
                <w:rFonts w:ascii="Arial" w:eastAsia="Times New Roman" w:hAnsi="Arial" w:cs="Arial"/>
                <w:sz w:val="20"/>
                <w:szCs w:val="20"/>
              </w:rPr>
              <w:t xml:space="preserve">USFWS </w:t>
            </w:r>
          </w:p>
        </w:tc>
        <w:tc>
          <w:tcPr>
            <w:tcW w:w="1476" w:type="dxa"/>
            <w:tcBorders>
              <w:top w:val="nil"/>
              <w:left w:val="nil"/>
              <w:bottom w:val="single" w:sz="4" w:space="0" w:color="auto"/>
              <w:right w:val="single" w:sz="4" w:space="0" w:color="auto"/>
            </w:tcBorders>
            <w:shd w:val="clear" w:color="auto" w:fill="auto"/>
            <w:noWrap/>
            <w:vAlign w:val="bottom"/>
            <w:hideMark/>
          </w:tcPr>
          <w:p w:rsidR="00784EBD" w:rsidRPr="00784EBD" w:rsidRDefault="00784EBD" w:rsidP="00784EBD">
            <w:pPr>
              <w:spacing w:after="0" w:line="240" w:lineRule="auto"/>
              <w:jc w:val="right"/>
              <w:rPr>
                <w:rFonts w:ascii="Arial" w:eastAsia="Times New Roman" w:hAnsi="Arial" w:cs="Arial"/>
                <w:color w:val="000000"/>
                <w:sz w:val="20"/>
                <w:szCs w:val="20"/>
              </w:rPr>
            </w:pPr>
            <w:r w:rsidRPr="00784EBD">
              <w:rPr>
                <w:rFonts w:ascii="Arial" w:eastAsia="Times New Roman" w:hAnsi="Arial" w:cs="Arial"/>
                <w:color w:val="000000"/>
                <w:sz w:val="20"/>
                <w:szCs w:val="20"/>
              </w:rPr>
              <w:t>$76,474</w:t>
            </w:r>
          </w:p>
        </w:tc>
        <w:tc>
          <w:tcPr>
            <w:tcW w:w="1476" w:type="dxa"/>
            <w:tcBorders>
              <w:top w:val="nil"/>
              <w:left w:val="nil"/>
              <w:bottom w:val="single" w:sz="4" w:space="0" w:color="auto"/>
              <w:right w:val="single" w:sz="4" w:space="0" w:color="auto"/>
            </w:tcBorders>
            <w:shd w:val="clear" w:color="auto" w:fill="auto"/>
            <w:noWrap/>
            <w:vAlign w:val="bottom"/>
            <w:hideMark/>
          </w:tcPr>
          <w:p w:rsidR="00784EBD" w:rsidRPr="00784EBD" w:rsidRDefault="00784EBD" w:rsidP="00784EBD">
            <w:pPr>
              <w:spacing w:after="0" w:line="240" w:lineRule="auto"/>
              <w:jc w:val="right"/>
              <w:rPr>
                <w:rFonts w:ascii="Arial" w:eastAsia="Times New Roman" w:hAnsi="Arial" w:cs="Arial"/>
                <w:color w:val="000000"/>
                <w:sz w:val="20"/>
                <w:szCs w:val="20"/>
              </w:rPr>
            </w:pPr>
            <w:r w:rsidRPr="00784EBD">
              <w:rPr>
                <w:rFonts w:ascii="Arial" w:eastAsia="Times New Roman" w:hAnsi="Arial" w:cs="Arial"/>
                <w:color w:val="000000"/>
                <w:sz w:val="20"/>
                <w:szCs w:val="20"/>
              </w:rPr>
              <w:t>$79,194</w:t>
            </w:r>
          </w:p>
        </w:tc>
      </w:tr>
      <w:tr w:rsidR="00784EBD" w:rsidRPr="00784EBD" w:rsidTr="00784EBD">
        <w:trPr>
          <w:trHeight w:val="276"/>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784EBD" w:rsidRPr="00784EBD" w:rsidRDefault="00784EBD" w:rsidP="00784EBD">
            <w:pPr>
              <w:spacing w:after="0" w:line="240" w:lineRule="auto"/>
              <w:rPr>
                <w:rFonts w:ascii="Arial" w:eastAsia="Times New Roman" w:hAnsi="Arial" w:cs="Arial"/>
                <w:sz w:val="20"/>
                <w:szCs w:val="20"/>
              </w:rPr>
            </w:pPr>
            <w:r w:rsidRPr="00784EBD">
              <w:rPr>
                <w:rFonts w:ascii="Arial" w:eastAsia="Times New Roman" w:hAnsi="Arial" w:cs="Arial"/>
                <w:sz w:val="20"/>
                <w:szCs w:val="20"/>
              </w:rPr>
              <w:t xml:space="preserve">WDFW </w:t>
            </w:r>
          </w:p>
        </w:tc>
        <w:tc>
          <w:tcPr>
            <w:tcW w:w="1476" w:type="dxa"/>
            <w:tcBorders>
              <w:top w:val="nil"/>
              <w:left w:val="nil"/>
              <w:bottom w:val="single" w:sz="4" w:space="0" w:color="auto"/>
              <w:right w:val="single" w:sz="4" w:space="0" w:color="auto"/>
            </w:tcBorders>
            <w:shd w:val="clear" w:color="auto" w:fill="auto"/>
            <w:noWrap/>
            <w:vAlign w:val="bottom"/>
            <w:hideMark/>
          </w:tcPr>
          <w:p w:rsidR="00784EBD" w:rsidRPr="00784EBD" w:rsidRDefault="00784EBD" w:rsidP="00784EBD">
            <w:pPr>
              <w:spacing w:after="0" w:line="240" w:lineRule="auto"/>
              <w:jc w:val="right"/>
              <w:rPr>
                <w:rFonts w:ascii="Arial" w:eastAsia="Times New Roman" w:hAnsi="Arial" w:cs="Arial"/>
                <w:color w:val="000000"/>
                <w:sz w:val="20"/>
                <w:szCs w:val="20"/>
              </w:rPr>
            </w:pPr>
            <w:r w:rsidRPr="00784EBD">
              <w:rPr>
                <w:rFonts w:ascii="Arial" w:eastAsia="Times New Roman" w:hAnsi="Arial" w:cs="Arial"/>
                <w:color w:val="000000"/>
                <w:sz w:val="20"/>
                <w:szCs w:val="20"/>
              </w:rPr>
              <w:t>$459,865</w:t>
            </w:r>
          </w:p>
        </w:tc>
        <w:tc>
          <w:tcPr>
            <w:tcW w:w="1476" w:type="dxa"/>
            <w:tcBorders>
              <w:top w:val="nil"/>
              <w:left w:val="nil"/>
              <w:bottom w:val="single" w:sz="4" w:space="0" w:color="auto"/>
              <w:right w:val="single" w:sz="4" w:space="0" w:color="auto"/>
            </w:tcBorders>
            <w:shd w:val="clear" w:color="auto" w:fill="auto"/>
            <w:noWrap/>
            <w:vAlign w:val="bottom"/>
            <w:hideMark/>
          </w:tcPr>
          <w:p w:rsidR="00784EBD" w:rsidRPr="00784EBD" w:rsidRDefault="00784EBD" w:rsidP="00784EBD">
            <w:pPr>
              <w:spacing w:after="0" w:line="240" w:lineRule="auto"/>
              <w:jc w:val="right"/>
              <w:rPr>
                <w:rFonts w:ascii="Arial" w:eastAsia="Times New Roman" w:hAnsi="Arial" w:cs="Arial"/>
                <w:color w:val="000000"/>
                <w:sz w:val="20"/>
                <w:szCs w:val="20"/>
              </w:rPr>
            </w:pPr>
            <w:r w:rsidRPr="00784EBD">
              <w:rPr>
                <w:rFonts w:ascii="Arial" w:eastAsia="Times New Roman" w:hAnsi="Arial" w:cs="Arial"/>
                <w:color w:val="000000"/>
                <w:sz w:val="20"/>
                <w:szCs w:val="20"/>
              </w:rPr>
              <w:t>$476,409</w:t>
            </w:r>
          </w:p>
        </w:tc>
      </w:tr>
      <w:tr w:rsidR="00784EBD" w:rsidRPr="00784EBD" w:rsidTr="00784EBD">
        <w:trPr>
          <w:trHeight w:val="276"/>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784EBD" w:rsidRPr="00784EBD" w:rsidRDefault="00784EBD" w:rsidP="00784EBD">
            <w:pPr>
              <w:spacing w:after="0" w:line="240" w:lineRule="auto"/>
              <w:rPr>
                <w:rFonts w:ascii="Arial" w:eastAsia="Times New Roman" w:hAnsi="Arial" w:cs="Arial"/>
                <w:sz w:val="20"/>
                <w:szCs w:val="20"/>
              </w:rPr>
            </w:pPr>
            <w:r w:rsidRPr="00784EBD">
              <w:rPr>
                <w:rFonts w:ascii="Arial" w:eastAsia="Times New Roman" w:hAnsi="Arial" w:cs="Arial"/>
                <w:sz w:val="20"/>
                <w:szCs w:val="20"/>
              </w:rPr>
              <w:t>PSMFC</w:t>
            </w:r>
          </w:p>
        </w:tc>
        <w:tc>
          <w:tcPr>
            <w:tcW w:w="1476" w:type="dxa"/>
            <w:tcBorders>
              <w:top w:val="nil"/>
              <w:left w:val="nil"/>
              <w:bottom w:val="single" w:sz="4" w:space="0" w:color="auto"/>
              <w:right w:val="single" w:sz="4" w:space="0" w:color="auto"/>
            </w:tcBorders>
            <w:shd w:val="clear" w:color="auto" w:fill="auto"/>
            <w:noWrap/>
            <w:vAlign w:val="bottom"/>
            <w:hideMark/>
          </w:tcPr>
          <w:p w:rsidR="00784EBD" w:rsidRPr="00784EBD" w:rsidRDefault="00784EBD" w:rsidP="00784EBD">
            <w:pPr>
              <w:spacing w:after="0" w:line="240" w:lineRule="auto"/>
              <w:jc w:val="right"/>
              <w:rPr>
                <w:rFonts w:ascii="Arial" w:eastAsia="Times New Roman" w:hAnsi="Arial" w:cs="Arial"/>
                <w:color w:val="000000"/>
                <w:sz w:val="20"/>
                <w:szCs w:val="20"/>
              </w:rPr>
            </w:pPr>
            <w:r w:rsidRPr="00784EBD">
              <w:rPr>
                <w:rFonts w:ascii="Arial" w:eastAsia="Times New Roman" w:hAnsi="Arial" w:cs="Arial"/>
                <w:color w:val="000000"/>
                <w:sz w:val="20"/>
                <w:szCs w:val="20"/>
              </w:rPr>
              <w:t>$568,652</w:t>
            </w:r>
          </w:p>
        </w:tc>
        <w:tc>
          <w:tcPr>
            <w:tcW w:w="1476" w:type="dxa"/>
            <w:tcBorders>
              <w:top w:val="nil"/>
              <w:left w:val="nil"/>
              <w:bottom w:val="single" w:sz="4" w:space="0" w:color="auto"/>
              <w:right w:val="single" w:sz="4" w:space="0" w:color="auto"/>
            </w:tcBorders>
            <w:shd w:val="clear" w:color="auto" w:fill="auto"/>
            <w:noWrap/>
            <w:vAlign w:val="bottom"/>
            <w:hideMark/>
          </w:tcPr>
          <w:p w:rsidR="00784EBD" w:rsidRPr="00784EBD" w:rsidRDefault="00784EBD" w:rsidP="00784EBD">
            <w:pPr>
              <w:spacing w:after="0" w:line="240" w:lineRule="auto"/>
              <w:jc w:val="right"/>
              <w:rPr>
                <w:rFonts w:ascii="Arial" w:eastAsia="Times New Roman" w:hAnsi="Arial" w:cs="Arial"/>
                <w:color w:val="000000"/>
                <w:sz w:val="20"/>
                <w:szCs w:val="20"/>
              </w:rPr>
            </w:pPr>
            <w:r w:rsidRPr="00784EBD">
              <w:rPr>
                <w:rFonts w:ascii="Arial" w:eastAsia="Times New Roman" w:hAnsi="Arial" w:cs="Arial"/>
                <w:color w:val="000000"/>
                <w:sz w:val="20"/>
                <w:szCs w:val="20"/>
              </w:rPr>
              <w:t>$511,995</w:t>
            </w:r>
          </w:p>
        </w:tc>
      </w:tr>
      <w:tr w:rsidR="00784EBD" w:rsidRPr="00784EBD" w:rsidTr="00784EBD">
        <w:trPr>
          <w:trHeight w:val="276"/>
        </w:trPr>
        <w:tc>
          <w:tcPr>
            <w:tcW w:w="1476" w:type="dxa"/>
            <w:tcBorders>
              <w:top w:val="nil"/>
              <w:left w:val="nil"/>
              <w:bottom w:val="nil"/>
              <w:right w:val="nil"/>
            </w:tcBorders>
            <w:shd w:val="clear" w:color="auto" w:fill="auto"/>
            <w:noWrap/>
            <w:vAlign w:val="bottom"/>
            <w:hideMark/>
          </w:tcPr>
          <w:p w:rsidR="00784EBD" w:rsidRPr="00784EBD" w:rsidRDefault="00784EBD" w:rsidP="00784EBD">
            <w:pPr>
              <w:spacing w:after="0" w:line="240" w:lineRule="auto"/>
              <w:jc w:val="right"/>
              <w:rPr>
                <w:rFonts w:ascii="Arial" w:eastAsia="Times New Roman" w:hAnsi="Arial" w:cs="Arial"/>
                <w:color w:val="000000"/>
                <w:sz w:val="20"/>
                <w:szCs w:val="20"/>
              </w:rPr>
            </w:pPr>
          </w:p>
        </w:tc>
        <w:tc>
          <w:tcPr>
            <w:tcW w:w="1476" w:type="dxa"/>
            <w:tcBorders>
              <w:top w:val="nil"/>
              <w:left w:val="nil"/>
              <w:bottom w:val="nil"/>
              <w:right w:val="nil"/>
            </w:tcBorders>
            <w:shd w:val="clear" w:color="auto" w:fill="auto"/>
            <w:noWrap/>
            <w:vAlign w:val="bottom"/>
            <w:hideMark/>
          </w:tcPr>
          <w:p w:rsidR="00784EBD" w:rsidRPr="00784EBD" w:rsidRDefault="00784EBD" w:rsidP="00784EBD">
            <w:pPr>
              <w:spacing w:after="0" w:line="240" w:lineRule="auto"/>
              <w:rPr>
                <w:rFonts w:ascii="Times New Roman" w:eastAsia="Times New Roman" w:hAnsi="Times New Roman" w:cs="Times New Roman"/>
                <w:sz w:val="20"/>
                <w:szCs w:val="20"/>
              </w:rPr>
            </w:pPr>
          </w:p>
        </w:tc>
        <w:tc>
          <w:tcPr>
            <w:tcW w:w="1476" w:type="dxa"/>
            <w:tcBorders>
              <w:top w:val="nil"/>
              <w:left w:val="nil"/>
              <w:bottom w:val="nil"/>
              <w:right w:val="nil"/>
            </w:tcBorders>
            <w:shd w:val="clear" w:color="auto" w:fill="auto"/>
            <w:noWrap/>
            <w:vAlign w:val="bottom"/>
            <w:hideMark/>
          </w:tcPr>
          <w:p w:rsidR="00784EBD" w:rsidRPr="00784EBD" w:rsidRDefault="00784EBD" w:rsidP="00784EBD">
            <w:pPr>
              <w:spacing w:after="0" w:line="240" w:lineRule="auto"/>
              <w:rPr>
                <w:rFonts w:ascii="Times New Roman" w:eastAsia="Times New Roman" w:hAnsi="Times New Roman" w:cs="Times New Roman"/>
                <w:sz w:val="20"/>
                <w:szCs w:val="20"/>
              </w:rPr>
            </w:pPr>
          </w:p>
        </w:tc>
      </w:tr>
      <w:tr w:rsidR="00784EBD" w:rsidRPr="00784EBD" w:rsidTr="00784EBD">
        <w:trPr>
          <w:trHeight w:val="264"/>
        </w:trPr>
        <w:tc>
          <w:tcPr>
            <w:tcW w:w="1476" w:type="dxa"/>
            <w:tcBorders>
              <w:top w:val="nil"/>
              <w:left w:val="nil"/>
              <w:bottom w:val="nil"/>
              <w:right w:val="nil"/>
            </w:tcBorders>
            <w:shd w:val="clear" w:color="auto" w:fill="auto"/>
            <w:noWrap/>
            <w:vAlign w:val="bottom"/>
            <w:hideMark/>
          </w:tcPr>
          <w:p w:rsidR="00784EBD" w:rsidRPr="00784EBD" w:rsidRDefault="00784EBD" w:rsidP="00784EBD">
            <w:pPr>
              <w:spacing w:after="0" w:line="240" w:lineRule="auto"/>
              <w:rPr>
                <w:rFonts w:ascii="Times New Roman" w:eastAsia="Times New Roman" w:hAnsi="Times New Roman" w:cs="Times New Roman"/>
                <w:sz w:val="20"/>
                <w:szCs w:val="20"/>
              </w:rPr>
            </w:pPr>
          </w:p>
        </w:tc>
        <w:tc>
          <w:tcPr>
            <w:tcW w:w="1476" w:type="dxa"/>
            <w:tcBorders>
              <w:top w:val="nil"/>
              <w:left w:val="nil"/>
              <w:bottom w:val="nil"/>
              <w:right w:val="nil"/>
            </w:tcBorders>
            <w:shd w:val="clear" w:color="auto" w:fill="auto"/>
            <w:noWrap/>
            <w:vAlign w:val="bottom"/>
            <w:hideMark/>
          </w:tcPr>
          <w:p w:rsidR="00784EBD" w:rsidRPr="00784EBD" w:rsidRDefault="00784EBD" w:rsidP="00784EBD">
            <w:pPr>
              <w:spacing w:after="0" w:line="240" w:lineRule="auto"/>
              <w:jc w:val="right"/>
              <w:rPr>
                <w:rFonts w:ascii="Arial" w:eastAsia="Times New Roman" w:hAnsi="Arial" w:cs="Arial"/>
                <w:color w:val="000000"/>
                <w:sz w:val="20"/>
                <w:szCs w:val="20"/>
              </w:rPr>
            </w:pPr>
            <w:r w:rsidRPr="00784EBD">
              <w:rPr>
                <w:rFonts w:ascii="Arial" w:eastAsia="Times New Roman" w:hAnsi="Arial" w:cs="Arial"/>
                <w:color w:val="000000"/>
                <w:sz w:val="20"/>
                <w:szCs w:val="20"/>
              </w:rPr>
              <w:t>$2,145,483</w:t>
            </w:r>
          </w:p>
        </w:tc>
        <w:tc>
          <w:tcPr>
            <w:tcW w:w="1476" w:type="dxa"/>
            <w:tcBorders>
              <w:top w:val="nil"/>
              <w:left w:val="nil"/>
              <w:bottom w:val="nil"/>
              <w:right w:val="nil"/>
            </w:tcBorders>
            <w:shd w:val="clear" w:color="auto" w:fill="auto"/>
            <w:noWrap/>
            <w:vAlign w:val="bottom"/>
            <w:hideMark/>
          </w:tcPr>
          <w:p w:rsidR="00784EBD" w:rsidRPr="00784EBD" w:rsidRDefault="00784EBD" w:rsidP="00784EBD">
            <w:pPr>
              <w:spacing w:after="0" w:line="240" w:lineRule="auto"/>
              <w:jc w:val="right"/>
              <w:rPr>
                <w:rFonts w:ascii="Arial" w:eastAsia="Times New Roman" w:hAnsi="Arial" w:cs="Arial"/>
                <w:color w:val="000000"/>
                <w:sz w:val="20"/>
                <w:szCs w:val="20"/>
              </w:rPr>
            </w:pPr>
            <w:r w:rsidRPr="00784EBD">
              <w:rPr>
                <w:rFonts w:ascii="Arial" w:eastAsia="Times New Roman" w:hAnsi="Arial" w:cs="Arial"/>
                <w:color w:val="000000"/>
                <w:sz w:val="20"/>
                <w:szCs w:val="20"/>
              </w:rPr>
              <w:t>$2,145,483</w:t>
            </w:r>
          </w:p>
        </w:tc>
      </w:tr>
    </w:tbl>
    <w:p w:rsidR="00784EBD" w:rsidRDefault="00784EBD" w:rsidP="00CA1B99">
      <w:pPr>
        <w:rPr>
          <w:b/>
          <w:highlight w:val="yellow"/>
        </w:rPr>
      </w:pPr>
    </w:p>
    <w:p w:rsidR="00724D29" w:rsidRDefault="009E4CF0" w:rsidP="00CA1B99">
      <w:pPr>
        <w:rPr>
          <w:b/>
          <w:highlight w:val="yellow"/>
        </w:rPr>
      </w:pPr>
      <w:r>
        <w:rPr>
          <w:b/>
          <w:highlight w:val="yellow"/>
        </w:rPr>
        <w:t xml:space="preserve">The StreamNet Steering Committee members will have to modify their individual subcontract budgets so that they reflect these new totals in each of the fiscal years. </w:t>
      </w:r>
    </w:p>
    <w:p w:rsidR="00CB65E0" w:rsidRPr="00434472" w:rsidRDefault="00434472" w:rsidP="00CA1B99">
      <w:pPr>
        <w:rPr>
          <w:b/>
        </w:rPr>
      </w:pPr>
      <w:r w:rsidRPr="00434472">
        <w:rPr>
          <w:b/>
          <w:highlight w:val="yellow"/>
        </w:rPr>
        <w:t>Make SOW more transparent and focused on priorities; needs to reflect sub-contractors work on those prioritie</w:t>
      </w:r>
      <w:r w:rsidRPr="0016260D">
        <w:rPr>
          <w:b/>
          <w:highlight w:val="yellow"/>
        </w:rPr>
        <w:t>s</w:t>
      </w:r>
      <w:r w:rsidR="0016260D" w:rsidRPr="0016260D">
        <w:rPr>
          <w:b/>
          <w:highlight w:val="yellow"/>
        </w:rPr>
        <w:t xml:space="preserve">. Highlight how level funding/cuts are reducing data flow for priorities and/or other </w:t>
      </w:r>
      <w:r w:rsidR="0016260D" w:rsidRPr="0016260D">
        <w:rPr>
          <w:b/>
          <w:highlight w:val="yellow"/>
        </w:rPr>
        <w:lastRenderedPageBreak/>
        <w:t>impacts</w:t>
      </w:r>
      <w:r w:rsidR="009E4CF0" w:rsidRPr="0016260D">
        <w:rPr>
          <w:b/>
          <w:highlight w:val="yellow"/>
        </w:rPr>
        <w:t>. Chris will work with the Steering Committee to simplify, streamline, and eliminate any WE that do not reflect priorities.</w:t>
      </w:r>
      <w:r w:rsidR="0016260D" w:rsidRPr="0016260D">
        <w:rPr>
          <w:b/>
          <w:highlight w:val="yellow"/>
        </w:rPr>
        <w:t xml:space="preserve"> Chris </w:t>
      </w:r>
      <w:r w:rsidR="005063A3">
        <w:rPr>
          <w:b/>
          <w:highlight w:val="yellow"/>
        </w:rPr>
        <w:t>w</w:t>
      </w:r>
      <w:bookmarkStart w:id="0" w:name="_GoBack"/>
      <w:bookmarkEnd w:id="0"/>
      <w:r w:rsidR="0016260D" w:rsidRPr="0016260D">
        <w:rPr>
          <w:b/>
          <w:highlight w:val="yellow"/>
        </w:rPr>
        <w:t>ill be sending out requests for budget detail and SOW modifications very soon.</w:t>
      </w:r>
      <w:r w:rsidR="0016260D">
        <w:rPr>
          <w:b/>
        </w:rPr>
        <w:t xml:space="preserve"> </w:t>
      </w:r>
    </w:p>
    <w:p w:rsidR="005F69C7" w:rsidRPr="000D247A" w:rsidRDefault="005F69C7" w:rsidP="00CA1B99"/>
    <w:p w:rsidR="00064258" w:rsidRDefault="00064258" w:rsidP="00064258">
      <w:r w:rsidRPr="00F17015">
        <w:rPr>
          <w:b/>
        </w:rPr>
        <w:t xml:space="preserve">Discuss Predicted </w:t>
      </w:r>
      <w:r>
        <w:rPr>
          <w:b/>
        </w:rPr>
        <w:t>D</w:t>
      </w:r>
      <w:r w:rsidRPr="00F17015">
        <w:rPr>
          <w:b/>
        </w:rPr>
        <w:t xml:space="preserve">ata </w:t>
      </w:r>
      <w:r>
        <w:rPr>
          <w:b/>
        </w:rPr>
        <w:t>F</w:t>
      </w:r>
      <w:r w:rsidRPr="00F17015">
        <w:rPr>
          <w:b/>
        </w:rPr>
        <w:t>low for FY 2017</w:t>
      </w:r>
      <w:r>
        <w:tab/>
      </w:r>
      <w:r>
        <w:tab/>
      </w:r>
      <w:r>
        <w:tab/>
      </w:r>
      <w:r>
        <w:tab/>
      </w:r>
      <w:r>
        <w:tab/>
      </w:r>
      <w:r>
        <w:tab/>
      </w:r>
    </w:p>
    <w:p w:rsidR="00064258" w:rsidRDefault="00064258" w:rsidP="00064258">
      <w:r>
        <w:tab/>
        <w:t xml:space="preserve">Review survey of predicted data flow by population and indicator, </w:t>
      </w:r>
    </w:p>
    <w:p w:rsidR="00064258" w:rsidRDefault="00064258" w:rsidP="00064258">
      <w:r>
        <w:tab/>
        <w:t>Next steps?</w:t>
      </w:r>
    </w:p>
    <w:p w:rsidR="00606699" w:rsidRDefault="002E502C" w:rsidP="00606699">
      <w:r>
        <w:t>213 TRT pops in 2016 survey, 201 TRT pops in 2017 survey; changes due to NOAA population revisions</w:t>
      </w:r>
      <w:r w:rsidR="00606699">
        <w:t xml:space="preserve">, elimination of extirpated/extinct populations in this year’s </w:t>
      </w:r>
      <w:r w:rsidR="00016BBD">
        <w:t>survey</w:t>
      </w:r>
      <w:r w:rsidR="00606699">
        <w:t>.</w:t>
      </w:r>
      <w:r w:rsidR="00606699" w:rsidRPr="00606699">
        <w:t xml:space="preserve"> </w:t>
      </w:r>
      <w:r w:rsidR="00606699">
        <w:t>Available information for extirpated populations was provided as well, just isn’t included here. States and tribes were asked to evaluate CA data flow for all extant TRT populations- can calculate and will provide (yes), calculation theoretically possible but unable to provide (no), cannot calculate (x)</w:t>
      </w:r>
    </w:p>
    <w:p w:rsidR="00827A31" w:rsidRDefault="00400271" w:rsidP="00F94271">
      <w:r>
        <w:t>WDFW never intended to obtain data on 90% of the populations</w:t>
      </w:r>
    </w:p>
    <w:p w:rsidR="00400271" w:rsidRPr="00606699" w:rsidRDefault="00606699" w:rsidP="00F94271">
      <w:pPr>
        <w:rPr>
          <w:b/>
        </w:rPr>
      </w:pPr>
      <w:r>
        <w:t xml:space="preserve">BPA wants to focus on Tier 1 and Tier 2 priority populations. </w:t>
      </w:r>
      <w:r w:rsidR="00400271" w:rsidRPr="00606699">
        <w:rPr>
          <w:b/>
          <w:highlight w:val="yellow"/>
        </w:rPr>
        <w:t>Bill will run the results by Tier 1 and Tier 2 and send out</w:t>
      </w:r>
    </w:p>
    <w:p w:rsidR="00400271" w:rsidRDefault="00330CE3" w:rsidP="00F94271">
      <w:r>
        <w:t>Are ‘no’s’ due to a lack of resources? Lack of priority? Other reason?</w:t>
      </w:r>
    </w:p>
    <w:p w:rsidR="00330CE3" w:rsidRDefault="00330CE3" w:rsidP="00330CE3">
      <w:pPr>
        <w:pStyle w:val="ListParagraph"/>
        <w:numPr>
          <w:ilvl w:val="0"/>
          <w:numId w:val="4"/>
        </w:numPr>
      </w:pPr>
      <w:r>
        <w:t>For WDFW it’s definitely a lack of resources</w:t>
      </w:r>
    </w:p>
    <w:p w:rsidR="00330CE3" w:rsidRDefault="00330CE3" w:rsidP="00330CE3">
      <w:pPr>
        <w:pStyle w:val="ListParagraph"/>
        <w:numPr>
          <w:ilvl w:val="0"/>
          <w:numId w:val="4"/>
        </w:numPr>
      </w:pPr>
      <w:r>
        <w:t>For tribes- they don’t intend to consider sharing data with CAX until they have the potential to do it electronically</w:t>
      </w:r>
    </w:p>
    <w:p w:rsidR="00C86FA9" w:rsidRDefault="008B3232" w:rsidP="00C86FA9">
      <w:r>
        <w:t>PSMFC happy to help BPA address follow-ups to survey methodology, results</w:t>
      </w:r>
    </w:p>
    <w:p w:rsidR="008B3232" w:rsidRPr="00B950FF" w:rsidRDefault="0016260D" w:rsidP="00C86FA9">
      <w:pPr>
        <w:rPr>
          <w:b/>
        </w:rPr>
      </w:pPr>
      <w:r>
        <w:rPr>
          <w:b/>
          <w:highlight w:val="yellow"/>
        </w:rPr>
        <w:t>Van w</w:t>
      </w:r>
      <w:r w:rsidR="00B950FF" w:rsidRPr="00B950FF">
        <w:rPr>
          <w:b/>
          <w:highlight w:val="yellow"/>
        </w:rPr>
        <w:t xml:space="preserve">ill re-map with Tier 1 and Tier 2 so that BPA can overlay their </w:t>
      </w:r>
      <w:r w:rsidR="00581159">
        <w:rPr>
          <w:b/>
          <w:highlight w:val="yellow"/>
        </w:rPr>
        <w:t>funded project</w:t>
      </w:r>
      <w:r w:rsidR="00B950FF" w:rsidRPr="00B950FF">
        <w:rPr>
          <w:b/>
          <w:highlight w:val="yellow"/>
        </w:rPr>
        <w:t xml:space="preserve"> locations to better identify reporting</w:t>
      </w:r>
      <w:r w:rsidR="00B950FF" w:rsidRPr="00020555">
        <w:rPr>
          <w:b/>
          <w:highlight w:val="yellow"/>
        </w:rPr>
        <w:t xml:space="preserve"> </w:t>
      </w:r>
      <w:r w:rsidR="00020555" w:rsidRPr="00020555">
        <w:rPr>
          <w:b/>
          <w:highlight w:val="yellow"/>
        </w:rPr>
        <w:t>issues</w:t>
      </w:r>
    </w:p>
    <w:p w:rsidR="00B950FF" w:rsidRDefault="00032767" w:rsidP="00C86FA9">
      <w:r>
        <w:t>Need to split out the ‘not possibles’ in greater detail</w:t>
      </w:r>
    </w:p>
    <w:p w:rsidR="00032767" w:rsidRDefault="00C0180F" w:rsidP="00C86FA9">
      <w:r>
        <w:t>Van can share on request; not publicly available</w:t>
      </w:r>
    </w:p>
    <w:p w:rsidR="004A5FB0" w:rsidRDefault="004A5FB0" w:rsidP="00C86FA9">
      <w:r>
        <w:t>If it’s not possible to calculate indicators at the population level for BiOp purposes than BPA does</w:t>
      </w:r>
      <w:r w:rsidR="00606699">
        <w:t xml:space="preserve">n’t want to fund the monitoring. </w:t>
      </w:r>
      <w:r w:rsidR="00016BBD">
        <w:t>Some</w:t>
      </w:r>
      <w:r w:rsidR="00606699">
        <w:t xml:space="preserve"> discussion about the fact that</w:t>
      </w:r>
      <w:r>
        <w:t xml:space="preserve"> from a management perspective, if the population is important</w:t>
      </w:r>
      <w:r w:rsidR="00606699">
        <w:t xml:space="preserve">, </w:t>
      </w:r>
      <w:r>
        <w:t xml:space="preserve"> yet it’s impossible to calculate the indicator, BPA should be cautious using survey results as justification for cutting funding from projects </w:t>
      </w:r>
      <w:r w:rsidR="00606699">
        <w:t>since their data may be the best available</w:t>
      </w:r>
    </w:p>
    <w:p w:rsidR="004A5FB0" w:rsidRDefault="00B578A9" w:rsidP="00C86FA9">
      <w:r>
        <w:t xml:space="preserve">Fish Passage Center </w:t>
      </w:r>
      <w:r w:rsidR="008D5AE1">
        <w:t xml:space="preserve">(not included in survey) </w:t>
      </w:r>
      <w:r>
        <w:t xml:space="preserve">calculates a lot of SARs; been having positive discussions with them so far regarding </w:t>
      </w:r>
      <w:r w:rsidR="00A478D7">
        <w:t xml:space="preserve">automated </w:t>
      </w:r>
      <w:r>
        <w:t>data exchange</w:t>
      </w:r>
      <w:r w:rsidR="00A478D7">
        <w:t xml:space="preserve"> with them</w:t>
      </w:r>
    </w:p>
    <w:p w:rsidR="00B578A9" w:rsidRDefault="008D5AE1" w:rsidP="00C86FA9">
      <w:r>
        <w:t>Survey is informative; may be able to adjust in the future and ask to document changes from past year, rather than repeating the same survey, or adjust survey when new Tier 1 and Tier 2 populations crop up</w:t>
      </w:r>
    </w:p>
    <w:p w:rsidR="008D5AE1" w:rsidRDefault="008D5AE1" w:rsidP="00C86FA9">
      <w:r>
        <w:t>Survey informs decisions on whether to push/ pursue the “red” populations vs move on to new indicators; should be clearly documenting to BPA why data cannot be submitted</w:t>
      </w:r>
    </w:p>
    <w:p w:rsidR="008D5AE1" w:rsidRDefault="008D5AE1" w:rsidP="00C86FA9">
      <w:r>
        <w:lastRenderedPageBreak/>
        <w:t>WDFW strongly hopes that BPA considers superpopulations in their next BiOp</w:t>
      </w:r>
    </w:p>
    <w:p w:rsidR="008D5AE1" w:rsidRDefault="00D95F61" w:rsidP="00C86FA9">
      <w:r>
        <w:t>Not doing /= not possible</w:t>
      </w:r>
    </w:p>
    <w:p w:rsidR="00D95F61" w:rsidRPr="001F5E62" w:rsidRDefault="001F5E62" w:rsidP="00C86FA9">
      <w:pPr>
        <w:rPr>
          <w:b/>
        </w:rPr>
      </w:pPr>
      <w:r w:rsidRPr="001F5E62">
        <w:rPr>
          <w:b/>
          <w:highlight w:val="yellow"/>
        </w:rPr>
        <w:t>Focus on Tier 1 and Tier 2, summarize and map results, follow up on no/ not possible responses for more info as requested by BPA</w:t>
      </w:r>
    </w:p>
    <w:p w:rsidR="001F5E62" w:rsidRDefault="001F5E62" w:rsidP="00C86FA9">
      <w:r>
        <w:t>Important to note that many of the people we are asking for more information are not funded by StreamNet and we are asking for time and effort from them</w:t>
      </w:r>
    </w:p>
    <w:p w:rsidR="001F5E62" w:rsidRDefault="001F5E62" w:rsidP="00C86FA9">
      <w:r>
        <w:t xml:space="preserve">Could a pick list be added to the survey to indicate why?  Lack of people, lack of funding, </w:t>
      </w:r>
      <w:r w:rsidR="00016BBD">
        <w:t>etc.</w:t>
      </w:r>
      <w:r>
        <w:t>?</w:t>
      </w:r>
    </w:p>
    <w:p w:rsidR="00503BA5" w:rsidRDefault="00503BA5" w:rsidP="00C86FA9">
      <w:r w:rsidRPr="00503BA5">
        <w:rPr>
          <w:b/>
          <w:highlight w:val="yellow"/>
        </w:rPr>
        <w:t>Bill will send out link to survey</w:t>
      </w:r>
      <w:r w:rsidR="00606699" w:rsidRPr="00606699">
        <w:rPr>
          <w:b/>
          <w:highlight w:val="yellow"/>
        </w:rPr>
        <w:t>. Chris and Bill will work on a fine-tuned s</w:t>
      </w:r>
      <w:r w:rsidR="00016BBD">
        <w:rPr>
          <w:b/>
          <w:highlight w:val="yellow"/>
        </w:rPr>
        <w:t>urvey follow-up fo</w:t>
      </w:r>
      <w:r w:rsidR="00606699" w:rsidRPr="00606699">
        <w:rPr>
          <w:b/>
          <w:highlight w:val="yellow"/>
        </w:rPr>
        <w:t xml:space="preserve">r just the Tier1 and Tier 2 populations. Input on additional </w:t>
      </w:r>
      <w:r w:rsidR="00016BBD" w:rsidRPr="00606699">
        <w:rPr>
          <w:b/>
          <w:highlight w:val="yellow"/>
        </w:rPr>
        <w:t>information</w:t>
      </w:r>
      <w:r w:rsidR="00606699" w:rsidRPr="00606699">
        <w:rPr>
          <w:b/>
          <w:highlight w:val="yellow"/>
        </w:rPr>
        <w:t xml:space="preserve"> sought is welcomed.</w:t>
      </w:r>
    </w:p>
    <w:p w:rsidR="00400271" w:rsidRDefault="00400271" w:rsidP="00F94271"/>
    <w:p w:rsidR="005B2804" w:rsidRDefault="00F94271" w:rsidP="00F94271">
      <w:pPr>
        <w:rPr>
          <w:b/>
        </w:rPr>
      </w:pPr>
      <w:r w:rsidRPr="00F17015">
        <w:rPr>
          <w:b/>
        </w:rPr>
        <w:t xml:space="preserve">Discuss </w:t>
      </w:r>
      <w:r w:rsidR="005B2804">
        <w:rPr>
          <w:b/>
        </w:rPr>
        <w:t>CA Priorities – Hatchery Indicators, Resident Fish, etc.</w:t>
      </w:r>
      <w:r w:rsidR="005B2804">
        <w:rPr>
          <w:b/>
        </w:rPr>
        <w:tab/>
      </w:r>
      <w:r w:rsidR="005B2804">
        <w:rPr>
          <w:b/>
        </w:rPr>
        <w:tab/>
      </w:r>
      <w:r w:rsidR="005B2804">
        <w:rPr>
          <w:b/>
        </w:rPr>
        <w:tab/>
      </w:r>
      <w:r w:rsidR="005B2804">
        <w:rPr>
          <w:b/>
        </w:rPr>
        <w:tab/>
      </w:r>
    </w:p>
    <w:p w:rsidR="00F94271" w:rsidRPr="005B2804" w:rsidRDefault="00F94271" w:rsidP="005B2804">
      <w:pPr>
        <w:ind w:firstLine="720"/>
      </w:pPr>
      <w:r w:rsidRPr="005B2804">
        <w:t xml:space="preserve">Bull Trout Meeting – Missoula, Montana </w:t>
      </w:r>
      <w:r w:rsidR="005B2804">
        <w:t>April 12</w:t>
      </w:r>
      <w:r w:rsidR="005B2804" w:rsidRPr="008B2EA9">
        <w:rPr>
          <w:vertAlign w:val="superscript"/>
        </w:rPr>
        <w:t>th</w:t>
      </w:r>
      <w:r w:rsidR="005B2804">
        <w:t xml:space="preserve"> </w:t>
      </w:r>
      <w:r w:rsidRPr="005B2804">
        <w:tab/>
      </w:r>
      <w:r w:rsidR="00F17015" w:rsidRPr="005B2804">
        <w:tab/>
      </w:r>
      <w:r w:rsidR="00F17015" w:rsidRPr="005B2804">
        <w:tab/>
      </w:r>
    </w:p>
    <w:p w:rsidR="00F17015" w:rsidRDefault="00F17015" w:rsidP="00CA1B99"/>
    <w:p w:rsidR="00AE0604" w:rsidRDefault="00AE0604" w:rsidP="00CA1B99">
      <w:r>
        <w:t xml:space="preserve">Dan R- should </w:t>
      </w:r>
      <w:r w:rsidR="00DC1188">
        <w:t>stick with existing</w:t>
      </w:r>
      <w:r>
        <w:t xml:space="preserve"> 5 year workplan; maintain current flow of indicators, then move to hatchery DES finalization, then start on residents; DES development is complex and takes time- anticipates it would take a year to do</w:t>
      </w:r>
    </w:p>
    <w:p w:rsidR="00AE0604" w:rsidRDefault="00AE0604" w:rsidP="00CA1B99">
      <w:r>
        <w:t>Tom- continue with plan for this year but should explore the ‘no’s’ from survey results before taking on new work with hatcheries/ resident fish</w:t>
      </w:r>
      <w:r w:rsidR="00CC0179">
        <w:t>; in light of continued reduction in funding, need to have a discussion on capacity; doesn’t see regional relevance to Bull Trout efforts in Oregon</w:t>
      </w:r>
    </w:p>
    <w:p w:rsidR="00CC0179" w:rsidRDefault="002C2F99" w:rsidP="00CA1B99">
      <w:r>
        <w:t>Dan R- would have been much closer to the original timeline if they’d been able to stick with original 3 indicators, rather than adding 2 more at BPA’s request; need to identify ‘low hanging’ priority indicators to deliver for new work</w:t>
      </w:r>
    </w:p>
    <w:p w:rsidR="002C2F99" w:rsidRDefault="00F46B13" w:rsidP="00CA1B99">
      <w:r>
        <w:t>BPA had always hoped that data flow would be automated after the first year or two, but that is not yet the case</w:t>
      </w:r>
      <w:r w:rsidR="00606699">
        <w:t xml:space="preserve">. Discussion that it may not be possible to automate this for several years to come. Still a labor intensive process. </w:t>
      </w:r>
    </w:p>
    <w:p w:rsidR="00AE0604" w:rsidRDefault="00F46B13" w:rsidP="00CA1B99">
      <w:r>
        <w:t>Nancy- those that have made progress on salmon indicators could move ahead to start on hatcheries/ resident fish</w:t>
      </w:r>
    </w:p>
    <w:p w:rsidR="00F46B13" w:rsidRDefault="00DA459F" w:rsidP="00CA1B99">
      <w:r>
        <w:t xml:space="preserve">Stan- </w:t>
      </w:r>
      <w:r w:rsidR="00F46B13">
        <w:t>Could also put together a preliminary hatchery workshop to define indicators and begin the process</w:t>
      </w:r>
    </w:p>
    <w:p w:rsidR="00F46B13" w:rsidRDefault="007E718E" w:rsidP="00CA1B99">
      <w:r>
        <w:t xml:space="preserve">Lance- bringing in a whole new group of people for bull trout and there will be a bigger learning curve for them versus the hatchery group; </w:t>
      </w:r>
      <w:r w:rsidR="00E64AA0">
        <w:t xml:space="preserve">hatchery </w:t>
      </w:r>
      <w:r>
        <w:t>returns to mouth of Columbia by facility would be a good indicator</w:t>
      </w:r>
    </w:p>
    <w:p w:rsidR="00AE0604" w:rsidRDefault="007E718E" w:rsidP="00CA1B99">
      <w:r>
        <w:t>Tom I- don’t we already have a hatchery DET from last year’s workshop?  Weren’t we going to tie in to the FINS database to feed hatchery indicators? What we really need is for the Council and BPA to identify what indicators they want to represent these hatcheries</w:t>
      </w:r>
    </w:p>
    <w:p w:rsidR="007E718E" w:rsidRDefault="00E64AA0" w:rsidP="00CA1B99">
      <w:r>
        <w:lastRenderedPageBreak/>
        <w:t xml:space="preserve">BPA does not want to fund harvest </w:t>
      </w:r>
      <w:r w:rsidR="00600ADF">
        <w:t xml:space="preserve">monitoring </w:t>
      </w:r>
      <w:r>
        <w:t xml:space="preserve">efforts; Council wants to evaluate </w:t>
      </w:r>
      <w:r w:rsidR="00600ADF">
        <w:t xml:space="preserve">hatcheries </w:t>
      </w:r>
      <w:r>
        <w:t>from an investment standpoint- for all the money being put into hatcheries in the region, what is the return?</w:t>
      </w:r>
    </w:p>
    <w:p w:rsidR="00E64AA0" w:rsidRDefault="00600ADF" w:rsidP="00CA1B99">
      <w:r>
        <w:t xml:space="preserve">Tony- Council has certain expectations from entering the 2018 BiOp process; </w:t>
      </w:r>
      <w:r w:rsidR="00F96315">
        <w:t xml:space="preserve">partners </w:t>
      </w:r>
      <w:r>
        <w:t xml:space="preserve">shouldn’t be chastised for making the attempt to do this work but </w:t>
      </w:r>
      <w:r w:rsidR="00F96315">
        <w:t xml:space="preserve">they </w:t>
      </w:r>
      <w:r>
        <w:t xml:space="preserve">have suffered from false expectations for a long time; </w:t>
      </w:r>
      <w:r w:rsidR="00F96315">
        <w:t>we all</w:t>
      </w:r>
      <w:r>
        <w:t xml:space="preserve"> know there is other data out there but it serves other purposes and would take a disproportionate amount of effort to get at it; decisions on the ground are made at the sub-population scale; states and tribes depend on the hatchery production; Council will be doing a major re-calibration of the metrics they are trying to achieve in the not-too-distant future; if we don’t report on hatcheries in a simple, basic way and show better results than </w:t>
      </w:r>
      <w:r w:rsidR="00F96315">
        <w:t xml:space="preserve">we have in </w:t>
      </w:r>
      <w:r>
        <w:t xml:space="preserve">getting 60% </w:t>
      </w:r>
      <w:r w:rsidR="002053B3">
        <w:t xml:space="preserve">return </w:t>
      </w:r>
      <w:r>
        <w:t xml:space="preserve">on NOSA populations, the entities supporting this investment are going to go elsewhere; </w:t>
      </w:r>
      <w:r w:rsidRPr="001F480C">
        <w:rPr>
          <w:b/>
          <w:highlight w:val="yellow"/>
        </w:rPr>
        <w:t xml:space="preserve">need to </w:t>
      </w:r>
      <w:r w:rsidR="001F480C" w:rsidRPr="001F480C">
        <w:rPr>
          <w:b/>
          <w:highlight w:val="yellow"/>
        </w:rPr>
        <w:t xml:space="preserve">focus on </w:t>
      </w:r>
      <w:r w:rsidRPr="001F480C">
        <w:rPr>
          <w:b/>
          <w:highlight w:val="yellow"/>
        </w:rPr>
        <w:t>set</w:t>
      </w:r>
      <w:r w:rsidR="001F480C" w:rsidRPr="001F480C">
        <w:rPr>
          <w:b/>
          <w:highlight w:val="yellow"/>
        </w:rPr>
        <w:t>ting</w:t>
      </w:r>
      <w:r w:rsidRPr="001F480C">
        <w:rPr>
          <w:b/>
          <w:highlight w:val="yellow"/>
        </w:rPr>
        <w:t xml:space="preserve"> realistic, producible, reliable expectations for this work in the region</w:t>
      </w:r>
    </w:p>
    <w:p w:rsidR="00600ADF" w:rsidRDefault="009222E7" w:rsidP="00CA1B99">
      <w:r>
        <w:t>John- won’t be able to move forward with bull trout without additional funding to support bringing in staff/ experts to assist with th</w:t>
      </w:r>
      <w:r w:rsidR="00F96315">
        <w:t>ese</w:t>
      </w:r>
      <w:r>
        <w:t xml:space="preserve"> efforts</w:t>
      </w:r>
    </w:p>
    <w:p w:rsidR="009222E7" w:rsidRDefault="009222E7" w:rsidP="00CA1B99">
      <w:r>
        <w:t xml:space="preserve">Jay- validating the existing data would be worthy of work element in next year’s workplan, hatcheries are managed at the facility level not the regional level so finding consensus on regional indicators should be a priority moving forward </w:t>
      </w:r>
    </w:p>
    <w:p w:rsidR="00016BBD" w:rsidRPr="0016260D" w:rsidRDefault="009222E7" w:rsidP="00CA1B99">
      <w:pPr>
        <w:rPr>
          <w:b/>
          <w:highlight w:val="yellow"/>
        </w:rPr>
      </w:pPr>
      <w:r w:rsidRPr="0016260D">
        <w:rPr>
          <w:b/>
          <w:highlight w:val="yellow"/>
        </w:rPr>
        <w:t>FY1</w:t>
      </w:r>
      <w:r w:rsidR="00BC1F0E" w:rsidRPr="0016260D">
        <w:rPr>
          <w:b/>
          <w:highlight w:val="yellow"/>
        </w:rPr>
        <w:t>8/FY19</w:t>
      </w:r>
      <w:r w:rsidR="0016260D" w:rsidRPr="0016260D">
        <w:rPr>
          <w:b/>
          <w:highlight w:val="yellow"/>
        </w:rPr>
        <w:t xml:space="preserve"> CA Priorities</w:t>
      </w:r>
      <w:r w:rsidRPr="0016260D">
        <w:rPr>
          <w:b/>
          <w:highlight w:val="yellow"/>
        </w:rPr>
        <w:t>- focus on maintaining and improving data flow for existing indicators</w:t>
      </w:r>
      <w:r w:rsidR="00016BBD" w:rsidRPr="0016260D">
        <w:rPr>
          <w:b/>
          <w:highlight w:val="yellow"/>
        </w:rPr>
        <w:t>. Bring FPC SARs data into database</w:t>
      </w:r>
      <w:r w:rsidR="00BC1F0E" w:rsidRPr="0016260D">
        <w:rPr>
          <w:b/>
          <w:highlight w:val="yellow"/>
        </w:rPr>
        <w:t>;</w:t>
      </w:r>
      <w:r w:rsidRPr="0016260D">
        <w:rPr>
          <w:b/>
          <w:highlight w:val="yellow"/>
        </w:rPr>
        <w:t xml:space="preserve"> </w:t>
      </w:r>
      <w:r w:rsidR="00016BBD" w:rsidRPr="0016260D">
        <w:rPr>
          <w:b/>
          <w:highlight w:val="yellow"/>
        </w:rPr>
        <w:t xml:space="preserve">Continue to work on hatchery indicators, in particular making sure to include FPC. Figure out how to keep moving forward on hatchery indicators without negatively impacting other priorities; start by exchanging hatchery SARs (Mike and Michelle work on this, led by Dan R- who will resend his list of indicators), have this smaller subgroup of EXCOMM recommend a small suite of Indicators. Continue with scoping plans for Bull Trout (i.e. meeting in Missoula) but be cautious about moving too quickly - </w:t>
      </w:r>
      <w:r w:rsidR="00BC1F0E" w:rsidRPr="0016260D">
        <w:rPr>
          <w:b/>
          <w:highlight w:val="yellow"/>
        </w:rPr>
        <w:t xml:space="preserve">look to MFWP and USFWS to </w:t>
      </w:r>
      <w:r w:rsidR="00016BBD" w:rsidRPr="0016260D">
        <w:rPr>
          <w:b/>
          <w:highlight w:val="yellow"/>
        </w:rPr>
        <w:t xml:space="preserve">help and </w:t>
      </w:r>
      <w:r w:rsidR="00BC1F0E" w:rsidRPr="0016260D">
        <w:rPr>
          <w:b/>
          <w:highlight w:val="yellow"/>
        </w:rPr>
        <w:t>take lead on Resident Fis</w:t>
      </w:r>
      <w:r w:rsidR="0016260D">
        <w:rPr>
          <w:b/>
          <w:highlight w:val="yellow"/>
        </w:rPr>
        <w:t>h and Hatcheries, respectively</w:t>
      </w:r>
    </w:p>
    <w:p w:rsidR="00827A31" w:rsidRPr="00827A31" w:rsidRDefault="00827A31" w:rsidP="00CA1B99"/>
    <w:p w:rsidR="002B1FA7" w:rsidRDefault="00064258" w:rsidP="00CA1B99">
      <w:r>
        <w:rPr>
          <w:b/>
        </w:rPr>
        <w:t xml:space="preserve">Good of the Order/Roundtable </w:t>
      </w:r>
      <w:r w:rsidR="002B1FA7">
        <w:tab/>
      </w:r>
      <w:r w:rsidR="002B1FA7">
        <w:tab/>
      </w:r>
      <w:r w:rsidR="002B1FA7">
        <w:tab/>
      </w:r>
      <w:r w:rsidR="002B1FA7">
        <w:tab/>
      </w:r>
      <w:r w:rsidR="002B1FA7">
        <w:tab/>
      </w:r>
      <w:r w:rsidR="002B1FA7">
        <w:tab/>
      </w:r>
      <w:r w:rsidR="00F17015">
        <w:tab/>
      </w:r>
      <w:r>
        <w:tab/>
      </w:r>
    </w:p>
    <w:p w:rsidR="00046E1B" w:rsidRDefault="00046E1B" w:rsidP="00CA1B99">
      <w:r>
        <w:t>Jen B- CA Annual Workshop on May 11, partners can provide 5 minute updates if they want a slot on the agenda, Field Tech Conference in the fall that they are looking for speakers for</w:t>
      </w:r>
    </w:p>
    <w:p w:rsidR="00046E1B" w:rsidRDefault="00046E1B" w:rsidP="00CA1B99">
      <w:r>
        <w:t>Tom (ODFW</w:t>
      </w:r>
      <w:r w:rsidR="00016BBD">
        <w:t>) -</w:t>
      </w:r>
      <w:r>
        <w:t xml:space="preserve"> working on large information management project, re-thinking agency’s science framework- status and trend monitoring may be re-tooled</w:t>
      </w:r>
      <w:r w:rsidR="00016BBD">
        <w:t>, actively</w:t>
      </w:r>
      <w:r>
        <w:t xml:space="preserve"> looking at new technologies for sampling</w:t>
      </w:r>
    </w:p>
    <w:p w:rsidR="00046E1B" w:rsidRDefault="00ED2522" w:rsidP="00CA1B99">
      <w:r>
        <w:t xml:space="preserve">Stan- there are a handful of existing hatchery databases that can be referenced for the CA effort, depending on the question </w:t>
      </w:r>
      <w:r w:rsidR="00016BBD">
        <w:t>you are</w:t>
      </w:r>
      <w:r>
        <w:t xml:space="preserve"> asking you may not get the answer from </w:t>
      </w:r>
      <w:r w:rsidR="00E24659">
        <w:t>a</w:t>
      </w:r>
      <w:r>
        <w:t xml:space="preserve"> hatchery database (may need to go to the dam, </w:t>
      </w:r>
      <w:r w:rsidR="00016BBD">
        <w:t>etc.</w:t>
      </w:r>
      <w:r w:rsidR="00E24659">
        <w:t xml:space="preserve"> to populate that indicator</w:t>
      </w:r>
      <w:r>
        <w:t>)</w:t>
      </w:r>
    </w:p>
    <w:p w:rsidR="00ED2522" w:rsidRDefault="00ED2522" w:rsidP="00CA1B99"/>
    <w:p w:rsidR="00827A31" w:rsidRDefault="00827A31" w:rsidP="00CA1B99">
      <w:pPr>
        <w:rPr>
          <w:b/>
        </w:rPr>
      </w:pPr>
    </w:p>
    <w:p w:rsidR="00BD721A" w:rsidRDefault="00BD721A" w:rsidP="00CA1B99"/>
    <w:sectPr w:rsidR="00BD7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F27"/>
    <w:multiLevelType w:val="hybridMultilevel"/>
    <w:tmpl w:val="A8CC3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6E4716"/>
    <w:multiLevelType w:val="hybridMultilevel"/>
    <w:tmpl w:val="B218F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FB3545"/>
    <w:multiLevelType w:val="hybridMultilevel"/>
    <w:tmpl w:val="0F0A7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9CC2A84"/>
    <w:multiLevelType w:val="hybridMultilevel"/>
    <w:tmpl w:val="80E65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B99"/>
    <w:rsid w:val="00016BBD"/>
    <w:rsid w:val="00020555"/>
    <w:rsid w:val="00030127"/>
    <w:rsid w:val="00031CA8"/>
    <w:rsid w:val="00032767"/>
    <w:rsid w:val="00046E1B"/>
    <w:rsid w:val="00064258"/>
    <w:rsid w:val="000D247A"/>
    <w:rsid w:val="00103DE3"/>
    <w:rsid w:val="00110844"/>
    <w:rsid w:val="0016112E"/>
    <w:rsid w:val="0016260D"/>
    <w:rsid w:val="001B2597"/>
    <w:rsid w:val="001C59C7"/>
    <w:rsid w:val="001F480C"/>
    <w:rsid w:val="001F5E62"/>
    <w:rsid w:val="00201700"/>
    <w:rsid w:val="002053B3"/>
    <w:rsid w:val="00236A97"/>
    <w:rsid w:val="002B1FA7"/>
    <w:rsid w:val="002C2F99"/>
    <w:rsid w:val="002E502C"/>
    <w:rsid w:val="00330CE3"/>
    <w:rsid w:val="00371766"/>
    <w:rsid w:val="003811DE"/>
    <w:rsid w:val="003815D0"/>
    <w:rsid w:val="003B402B"/>
    <w:rsid w:val="003C020A"/>
    <w:rsid w:val="00400271"/>
    <w:rsid w:val="00401192"/>
    <w:rsid w:val="00425B8A"/>
    <w:rsid w:val="00434472"/>
    <w:rsid w:val="00444124"/>
    <w:rsid w:val="0046533F"/>
    <w:rsid w:val="004A5FB0"/>
    <w:rsid w:val="004C4123"/>
    <w:rsid w:val="00503BA5"/>
    <w:rsid w:val="005063A3"/>
    <w:rsid w:val="005261CC"/>
    <w:rsid w:val="0057293E"/>
    <w:rsid w:val="00573495"/>
    <w:rsid w:val="00581159"/>
    <w:rsid w:val="005A3F9F"/>
    <w:rsid w:val="005B2804"/>
    <w:rsid w:val="005C168B"/>
    <w:rsid w:val="005D2A7E"/>
    <w:rsid w:val="005F69C7"/>
    <w:rsid w:val="00600ADF"/>
    <w:rsid w:val="00606699"/>
    <w:rsid w:val="00695AC8"/>
    <w:rsid w:val="006E2C55"/>
    <w:rsid w:val="006E67DE"/>
    <w:rsid w:val="00724D29"/>
    <w:rsid w:val="007766BA"/>
    <w:rsid w:val="00777507"/>
    <w:rsid w:val="00784EBD"/>
    <w:rsid w:val="007E718E"/>
    <w:rsid w:val="00827A31"/>
    <w:rsid w:val="00865D57"/>
    <w:rsid w:val="008B2EA9"/>
    <w:rsid w:val="008B3232"/>
    <w:rsid w:val="008D5AE1"/>
    <w:rsid w:val="009222E7"/>
    <w:rsid w:val="00940332"/>
    <w:rsid w:val="00941D86"/>
    <w:rsid w:val="00951DFD"/>
    <w:rsid w:val="009A3EF7"/>
    <w:rsid w:val="009B161A"/>
    <w:rsid w:val="009E3DD4"/>
    <w:rsid w:val="009E4CF0"/>
    <w:rsid w:val="00A478D7"/>
    <w:rsid w:val="00A80D29"/>
    <w:rsid w:val="00AA6769"/>
    <w:rsid w:val="00AA6EDD"/>
    <w:rsid w:val="00AE0604"/>
    <w:rsid w:val="00B578A9"/>
    <w:rsid w:val="00B950FF"/>
    <w:rsid w:val="00B96A80"/>
    <w:rsid w:val="00BB55E8"/>
    <w:rsid w:val="00BC1F0E"/>
    <w:rsid w:val="00BD721A"/>
    <w:rsid w:val="00C0180F"/>
    <w:rsid w:val="00C5180A"/>
    <w:rsid w:val="00C86FA9"/>
    <w:rsid w:val="00C90C28"/>
    <w:rsid w:val="00C953EA"/>
    <w:rsid w:val="00CA1B99"/>
    <w:rsid w:val="00CB65E0"/>
    <w:rsid w:val="00CC0179"/>
    <w:rsid w:val="00CC4205"/>
    <w:rsid w:val="00D21E57"/>
    <w:rsid w:val="00D52D51"/>
    <w:rsid w:val="00D531B5"/>
    <w:rsid w:val="00D95F61"/>
    <w:rsid w:val="00DA459F"/>
    <w:rsid w:val="00DC1188"/>
    <w:rsid w:val="00DE3BAA"/>
    <w:rsid w:val="00E17E79"/>
    <w:rsid w:val="00E24659"/>
    <w:rsid w:val="00E27800"/>
    <w:rsid w:val="00E53A22"/>
    <w:rsid w:val="00E64AA0"/>
    <w:rsid w:val="00E77FF0"/>
    <w:rsid w:val="00ED2522"/>
    <w:rsid w:val="00F17015"/>
    <w:rsid w:val="00F46B13"/>
    <w:rsid w:val="00F94271"/>
    <w:rsid w:val="00F96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7DB8E"/>
  <w15:chartTrackingRefBased/>
  <w15:docId w15:val="{3111A6CD-117F-4522-96CE-F4CA4E8B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16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68B"/>
    <w:rPr>
      <w:rFonts w:ascii="Segoe UI" w:hAnsi="Segoe UI" w:cs="Segoe UI"/>
      <w:sz w:val="18"/>
      <w:szCs w:val="18"/>
    </w:rPr>
  </w:style>
  <w:style w:type="character" w:styleId="Hyperlink">
    <w:name w:val="Hyperlink"/>
    <w:basedOn w:val="DefaultParagraphFont"/>
    <w:uiPriority w:val="99"/>
    <w:unhideWhenUsed/>
    <w:rsid w:val="005C168B"/>
    <w:rPr>
      <w:color w:val="0563C1" w:themeColor="hyperlink"/>
      <w:u w:val="single"/>
    </w:rPr>
  </w:style>
  <w:style w:type="paragraph" w:styleId="ListParagraph">
    <w:name w:val="List Paragraph"/>
    <w:basedOn w:val="Normal"/>
    <w:uiPriority w:val="34"/>
    <w:qFormat/>
    <w:rsid w:val="00695AC8"/>
    <w:pPr>
      <w:spacing w:line="252" w:lineRule="auto"/>
      <w:ind w:left="720"/>
      <w:contextualSpacing/>
    </w:pPr>
    <w:rPr>
      <w:rFonts w:ascii="Calibri" w:hAnsi="Calibri" w:cs="Times New Roman"/>
    </w:rPr>
  </w:style>
  <w:style w:type="paragraph" w:styleId="PlainText">
    <w:name w:val="Plain Text"/>
    <w:basedOn w:val="Normal"/>
    <w:link w:val="PlainTextChar"/>
    <w:uiPriority w:val="99"/>
    <w:semiHidden/>
    <w:unhideWhenUsed/>
    <w:rsid w:val="00064258"/>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064258"/>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37852">
      <w:bodyDiv w:val="1"/>
      <w:marLeft w:val="0"/>
      <w:marRight w:val="0"/>
      <w:marTop w:val="0"/>
      <w:marBottom w:val="0"/>
      <w:divBdr>
        <w:top w:val="none" w:sz="0" w:space="0" w:color="auto"/>
        <w:left w:val="none" w:sz="0" w:space="0" w:color="auto"/>
        <w:bottom w:val="none" w:sz="0" w:space="0" w:color="auto"/>
        <w:right w:val="none" w:sz="0" w:space="0" w:color="auto"/>
      </w:divBdr>
    </w:div>
    <w:div w:id="362438202">
      <w:bodyDiv w:val="1"/>
      <w:marLeft w:val="0"/>
      <w:marRight w:val="0"/>
      <w:marTop w:val="0"/>
      <w:marBottom w:val="0"/>
      <w:divBdr>
        <w:top w:val="none" w:sz="0" w:space="0" w:color="auto"/>
        <w:left w:val="none" w:sz="0" w:space="0" w:color="auto"/>
        <w:bottom w:val="none" w:sz="0" w:space="0" w:color="auto"/>
        <w:right w:val="none" w:sz="0" w:space="0" w:color="auto"/>
      </w:divBdr>
    </w:div>
    <w:div w:id="1036544896">
      <w:bodyDiv w:val="1"/>
      <w:marLeft w:val="0"/>
      <w:marRight w:val="0"/>
      <w:marTop w:val="0"/>
      <w:marBottom w:val="0"/>
      <w:divBdr>
        <w:top w:val="none" w:sz="0" w:space="0" w:color="auto"/>
        <w:left w:val="none" w:sz="0" w:space="0" w:color="auto"/>
        <w:bottom w:val="none" w:sz="0" w:space="0" w:color="auto"/>
        <w:right w:val="none" w:sz="0" w:space="0" w:color="auto"/>
      </w:divBdr>
    </w:div>
    <w:div w:id="1164509854">
      <w:bodyDiv w:val="1"/>
      <w:marLeft w:val="0"/>
      <w:marRight w:val="0"/>
      <w:marTop w:val="0"/>
      <w:marBottom w:val="0"/>
      <w:divBdr>
        <w:top w:val="none" w:sz="0" w:space="0" w:color="auto"/>
        <w:left w:val="none" w:sz="0" w:space="0" w:color="auto"/>
        <w:bottom w:val="none" w:sz="0" w:space="0" w:color="auto"/>
        <w:right w:val="none" w:sz="0" w:space="0" w:color="auto"/>
      </w:divBdr>
    </w:div>
    <w:div w:id="1592930767">
      <w:bodyDiv w:val="1"/>
      <w:marLeft w:val="0"/>
      <w:marRight w:val="0"/>
      <w:marTop w:val="0"/>
      <w:marBottom w:val="0"/>
      <w:divBdr>
        <w:top w:val="none" w:sz="0" w:space="0" w:color="auto"/>
        <w:left w:val="none" w:sz="0" w:space="0" w:color="auto"/>
        <w:bottom w:val="none" w:sz="0" w:space="0" w:color="auto"/>
        <w:right w:val="none" w:sz="0" w:space="0" w:color="auto"/>
      </w:divBdr>
    </w:div>
    <w:div w:id="214179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6</Pages>
  <Words>2240</Words>
  <Characters>12768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Wheaton</dc:creator>
  <cp:keywords/>
  <dc:description/>
  <cp:lastModifiedBy>Chris Wheaton</cp:lastModifiedBy>
  <cp:revision>6</cp:revision>
  <cp:lastPrinted>2016-11-04T15:52:00Z</cp:lastPrinted>
  <dcterms:created xsi:type="dcterms:W3CDTF">2017-03-08T16:55:00Z</dcterms:created>
  <dcterms:modified xsi:type="dcterms:W3CDTF">2017-03-09T19:50:00Z</dcterms:modified>
</cp:coreProperties>
</file>