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637" w:rsidRPr="003816BE" w:rsidRDefault="00B75CE1" w:rsidP="003816BE">
      <w:pPr>
        <w:pStyle w:val="NormalWeb"/>
        <w:spacing w:before="0" w:beforeAutospacing="0" w:after="0" w:afterAutospacing="0"/>
        <w:rPr>
          <w:rFonts w:asciiTheme="minorHAnsi" w:eastAsiaTheme="minorEastAsia" w:hAnsi="Arial" w:cstheme="minorBidi"/>
          <w:b/>
          <w:color w:val="000000" w:themeColor="text1"/>
          <w:kern w:val="24"/>
        </w:rPr>
      </w:pPr>
      <w:bookmarkStart w:id="0" w:name="_GoBack"/>
      <w:bookmarkEnd w:id="0"/>
      <w:r w:rsidRPr="003816BE">
        <w:rPr>
          <w:rFonts w:asciiTheme="minorHAnsi" w:eastAsiaTheme="minorEastAsia" w:hAnsi="Arial" w:cstheme="minorBidi"/>
          <w:b/>
          <w:color w:val="000000" w:themeColor="text1"/>
          <w:kern w:val="24"/>
        </w:rPr>
        <w:t>StreamNet</w:t>
      </w:r>
      <w:r w:rsidR="00037637" w:rsidRPr="003816BE">
        <w:rPr>
          <w:rFonts w:asciiTheme="minorHAnsi" w:eastAsiaTheme="minorEastAsia" w:hAnsi="Arial" w:cstheme="minorBidi"/>
          <w:b/>
          <w:color w:val="000000" w:themeColor="text1"/>
          <w:kern w:val="24"/>
        </w:rPr>
        <w:t xml:space="preserve"> S</w:t>
      </w:r>
      <w:r w:rsidR="00037637" w:rsidRPr="003816BE">
        <w:rPr>
          <w:rFonts w:asciiTheme="minorHAnsi" w:eastAsiaTheme="minorEastAsia" w:hAnsi="Arial" w:cstheme="minorBidi"/>
          <w:b/>
          <w:color w:val="000000" w:themeColor="text1" w:themeShade="80"/>
          <w:kern w:val="24"/>
        </w:rPr>
        <w:t>teering Committee conference call May 17, 2018: Prep for the ExComm Meeting</w:t>
      </w:r>
      <w:r w:rsidR="00037637" w:rsidRPr="003816BE">
        <w:rPr>
          <w:rFonts w:asciiTheme="minorHAnsi" w:eastAsiaTheme="minorEastAsia" w:hAnsi="Arial" w:cstheme="minorBidi"/>
          <w:b/>
          <w:color w:val="000000" w:themeColor="text1"/>
          <w:kern w:val="24"/>
        </w:rPr>
        <w:t xml:space="preserve"> </w:t>
      </w:r>
      <w:r w:rsidR="00037637" w:rsidRPr="003816BE">
        <w:rPr>
          <w:rFonts w:asciiTheme="minorHAnsi" w:eastAsiaTheme="minorEastAsia" w:hAnsi="Arial" w:cstheme="minorBidi"/>
          <w:b/>
          <w:color w:val="000000" w:themeColor="text1" w:themeShade="80"/>
          <w:kern w:val="24"/>
        </w:rPr>
        <w:t>June 14, 2018</w:t>
      </w:r>
    </w:p>
    <w:p w:rsidR="00037637" w:rsidRDefault="00037637" w:rsidP="00037637"/>
    <w:p w:rsidR="00037637" w:rsidRPr="00B75CE1" w:rsidRDefault="00037637" w:rsidP="00037637">
      <w:pPr>
        <w:pStyle w:val="NormalWeb"/>
        <w:spacing w:before="0" w:beforeAutospacing="0" w:after="0" w:afterAutospacing="0"/>
        <w:rPr>
          <w:rFonts w:asciiTheme="minorHAnsi" w:eastAsiaTheme="minorEastAsia" w:hAnsi="Arial" w:cstheme="minorBidi"/>
          <w:color w:val="000000" w:themeColor="text1"/>
          <w:kern w:val="24"/>
          <w:u w:val="single"/>
        </w:rPr>
      </w:pPr>
      <w:r>
        <w:rPr>
          <w:rFonts w:asciiTheme="minorHAnsi" w:eastAsiaTheme="minorEastAsia" w:hAnsi="Arial" w:cstheme="minorBidi"/>
          <w:color w:val="000000" w:themeColor="text1"/>
          <w:kern w:val="24"/>
        </w:rPr>
        <w:t>Attendees: Chris Wheaton, Greg Wilke, Bill Kinney, Cedric Cooney, Jen Bayer, Angie Schmidt, Mari Williams, Nancy Leonard, Brodie</w:t>
      </w:r>
      <w:r w:rsidR="003816BE">
        <w:rPr>
          <w:rFonts w:asciiTheme="minorHAnsi" w:eastAsiaTheme="minorEastAsia" w:hAnsi="Arial" w:cstheme="minorBidi"/>
          <w:color w:val="000000" w:themeColor="text1"/>
          <w:kern w:val="24"/>
        </w:rPr>
        <w:t xml:space="preserve"> Cox</w:t>
      </w:r>
      <w:r>
        <w:rPr>
          <w:rFonts w:asciiTheme="minorHAnsi" w:eastAsiaTheme="minorEastAsia" w:hAnsi="Arial" w:cstheme="minorBidi"/>
          <w:color w:val="000000" w:themeColor="text1"/>
          <w:kern w:val="24"/>
        </w:rPr>
        <w:t>, Scott</w:t>
      </w:r>
      <w:r w:rsidR="003816BE">
        <w:rPr>
          <w:rFonts w:asciiTheme="minorHAnsi" w:eastAsiaTheme="minorEastAsia" w:hAnsi="Arial" w:cstheme="minorBidi"/>
          <w:color w:val="000000" w:themeColor="text1"/>
          <w:kern w:val="24"/>
        </w:rPr>
        <w:t xml:space="preserve"> Donahue</w:t>
      </w:r>
      <w:r>
        <w:rPr>
          <w:rFonts w:asciiTheme="minorHAnsi" w:eastAsiaTheme="minorEastAsia" w:hAnsi="Arial" w:cstheme="minorBidi"/>
          <w:color w:val="000000" w:themeColor="text1"/>
          <w:kern w:val="24"/>
        </w:rPr>
        <w:t>, Tom I</w:t>
      </w:r>
      <w:r w:rsidR="003816BE">
        <w:rPr>
          <w:rFonts w:asciiTheme="minorHAnsi" w:eastAsiaTheme="minorEastAsia" w:hAnsi="Arial" w:cstheme="minorBidi"/>
          <w:color w:val="000000" w:themeColor="text1"/>
          <w:kern w:val="24"/>
        </w:rPr>
        <w:t>verson</w:t>
      </w:r>
      <w:r>
        <w:rPr>
          <w:rFonts w:asciiTheme="minorHAnsi" w:eastAsiaTheme="minorEastAsia" w:hAnsi="Arial" w:cstheme="minorBidi"/>
          <w:color w:val="000000" w:themeColor="text1"/>
          <w:kern w:val="24"/>
        </w:rPr>
        <w:t>, Colleen</w:t>
      </w:r>
      <w:r w:rsidR="003816BE">
        <w:rPr>
          <w:rFonts w:asciiTheme="minorHAnsi" w:eastAsiaTheme="minorEastAsia" w:hAnsi="Arial" w:cstheme="minorBidi"/>
          <w:color w:val="000000" w:themeColor="text1"/>
          <w:kern w:val="24"/>
        </w:rPr>
        <w:t xml:space="preserve"> Roe</w:t>
      </w:r>
      <w:r>
        <w:rPr>
          <w:rFonts w:asciiTheme="minorHAnsi" w:eastAsiaTheme="minorEastAsia" w:hAnsi="Arial" w:cstheme="minorBidi"/>
          <w:color w:val="000000" w:themeColor="text1"/>
          <w:kern w:val="24"/>
        </w:rPr>
        <w:t>, Evan</w:t>
      </w:r>
      <w:r w:rsidR="003816BE">
        <w:rPr>
          <w:rFonts w:asciiTheme="minorHAnsi" w:eastAsiaTheme="minorEastAsia" w:hAnsi="Arial" w:cstheme="minorBidi"/>
          <w:color w:val="000000" w:themeColor="text1"/>
          <w:kern w:val="24"/>
        </w:rPr>
        <w:t xml:space="preserve"> Brown</w:t>
      </w:r>
      <w:r>
        <w:rPr>
          <w:rFonts w:asciiTheme="minorHAnsi" w:eastAsiaTheme="minorEastAsia" w:hAnsi="Arial" w:cstheme="minorBidi"/>
          <w:color w:val="000000" w:themeColor="text1"/>
          <w:kern w:val="24"/>
        </w:rPr>
        <w:t>, Tim Copeland, Lance Hebdon</w:t>
      </w:r>
      <w:r w:rsidR="003816BE">
        <w:rPr>
          <w:rFonts w:asciiTheme="minorHAnsi" w:eastAsiaTheme="minorEastAsia" w:hAnsi="Arial" w:cstheme="minorBidi"/>
          <w:color w:val="000000" w:themeColor="text1"/>
          <w:kern w:val="24"/>
        </w:rPr>
        <w:t xml:space="preserve">, </w:t>
      </w:r>
      <w:r w:rsidRPr="00B75CE1">
        <w:rPr>
          <w:rFonts w:asciiTheme="minorHAnsi" w:eastAsiaTheme="minorEastAsia" w:hAnsi="Arial" w:cstheme="minorBidi"/>
          <w:color w:val="000000" w:themeColor="text1"/>
          <w:kern w:val="24"/>
          <w:u w:val="single"/>
        </w:rPr>
        <w:t>Thanks to Amy Roberts for taking notes</w:t>
      </w:r>
    </w:p>
    <w:p w:rsidR="00037637" w:rsidRDefault="00037637" w:rsidP="00037637">
      <w:pPr>
        <w:pStyle w:val="NormalWeb"/>
        <w:spacing w:before="0" w:beforeAutospacing="0" w:after="0" w:afterAutospacing="0"/>
        <w:rPr>
          <w:rFonts w:asciiTheme="minorHAnsi" w:eastAsiaTheme="minorEastAsia" w:hAnsi="Arial" w:cstheme="minorBidi"/>
          <w:color w:val="000000" w:themeColor="text1"/>
          <w:kern w:val="24"/>
        </w:rPr>
      </w:pPr>
    </w:p>
    <w:p w:rsidR="00037637" w:rsidRPr="00037637" w:rsidRDefault="00037637" w:rsidP="00037637">
      <w:pPr>
        <w:pStyle w:val="NormalWeb"/>
        <w:spacing w:before="0" w:beforeAutospacing="0" w:after="0" w:afterAutospacing="0"/>
        <w:rPr>
          <w:rFonts w:asciiTheme="minorHAnsi" w:eastAsiaTheme="minorEastAsia" w:hAnsi="Arial" w:cstheme="minorBidi"/>
          <w:b/>
          <w:color w:val="000000" w:themeColor="text1"/>
          <w:kern w:val="24"/>
        </w:rPr>
      </w:pPr>
      <w:r w:rsidRPr="00037637">
        <w:rPr>
          <w:rFonts w:asciiTheme="minorHAnsi" w:eastAsiaTheme="minorEastAsia" w:hAnsi="Arial" w:cstheme="minorBidi"/>
          <w:b/>
          <w:color w:val="000000" w:themeColor="text1"/>
          <w:kern w:val="24"/>
        </w:rPr>
        <w:t>Proposed Agenda Topics</w:t>
      </w:r>
    </w:p>
    <w:p w:rsidR="00037637" w:rsidRDefault="00037637" w:rsidP="00037637">
      <w:pPr>
        <w:pStyle w:val="NormalWeb"/>
        <w:spacing w:before="0" w:beforeAutospacing="0" w:after="0" w:afterAutospacing="0"/>
        <w:rPr>
          <w:rFonts w:asciiTheme="minorHAnsi" w:eastAsiaTheme="minorEastAsia" w:hAnsi="Arial" w:cstheme="minorBidi"/>
          <w:color w:val="000000" w:themeColor="text1"/>
          <w:kern w:val="24"/>
        </w:rPr>
      </w:pPr>
    </w:p>
    <w:p w:rsidR="00037637" w:rsidRPr="003816BE" w:rsidRDefault="00037637" w:rsidP="00037637">
      <w:pPr>
        <w:pStyle w:val="NormalWeb"/>
        <w:spacing w:before="0" w:beforeAutospacing="0" w:after="0" w:afterAutospacing="0"/>
        <w:rPr>
          <w:rFonts w:asciiTheme="minorHAnsi" w:eastAsiaTheme="minorEastAsia" w:hAnsiTheme="minorHAnsi" w:cstheme="minorHAnsi"/>
          <w:b/>
          <w:color w:val="000000" w:themeColor="text1"/>
          <w:kern w:val="24"/>
        </w:rPr>
      </w:pPr>
      <w:r w:rsidRPr="003816BE">
        <w:rPr>
          <w:rFonts w:asciiTheme="minorHAnsi" w:eastAsiaTheme="minorEastAsia" w:hAnsiTheme="minorHAnsi" w:cstheme="minorHAnsi"/>
          <w:b/>
          <w:color w:val="000000" w:themeColor="text1"/>
          <w:kern w:val="24"/>
        </w:rPr>
        <w:t>Budget update</w:t>
      </w:r>
      <w:r w:rsidR="003816BE" w:rsidRPr="003816BE">
        <w:rPr>
          <w:rFonts w:asciiTheme="minorHAnsi" w:eastAsiaTheme="minorEastAsia" w:hAnsiTheme="minorHAnsi" w:cstheme="minorHAnsi"/>
          <w:b/>
          <w:color w:val="000000" w:themeColor="text1"/>
          <w:kern w:val="24"/>
        </w:rPr>
        <w:t xml:space="preserve"> </w:t>
      </w:r>
      <w:r w:rsidRPr="003816BE">
        <w:rPr>
          <w:rFonts w:asciiTheme="minorHAnsi" w:eastAsiaTheme="minorEastAsia" w:hAnsiTheme="minorHAnsi" w:cstheme="minorHAnsi"/>
          <w:b/>
          <w:color w:val="000000" w:themeColor="text1"/>
          <w:kern w:val="24"/>
        </w:rPr>
        <w:t>Budget savings anticipated?</w:t>
      </w:r>
      <w:r w:rsidR="003816BE" w:rsidRPr="003816BE">
        <w:rPr>
          <w:rFonts w:asciiTheme="minorHAnsi" w:eastAsiaTheme="minorEastAsia" w:hAnsiTheme="minorHAnsi" w:cstheme="minorHAnsi"/>
          <w:b/>
          <w:color w:val="000000" w:themeColor="text1"/>
          <w:kern w:val="24"/>
        </w:rPr>
        <w:t xml:space="preserve"> </w:t>
      </w:r>
      <w:r w:rsidRPr="003816BE">
        <w:rPr>
          <w:rFonts w:asciiTheme="minorHAnsi" w:eastAsiaTheme="minorEastAsia" w:hAnsiTheme="minorHAnsi" w:cstheme="minorHAnsi"/>
          <w:b/>
          <w:color w:val="000000" w:themeColor="text1"/>
          <w:kern w:val="24"/>
        </w:rPr>
        <w:t>Budget shortfall issues to address?</w:t>
      </w:r>
    </w:p>
    <w:p w:rsidR="00037637" w:rsidRPr="003816BE" w:rsidRDefault="00037637" w:rsidP="00037637">
      <w:pPr>
        <w:pStyle w:val="NormalWeb"/>
        <w:spacing w:before="0" w:beforeAutospacing="0" w:after="0" w:afterAutospacing="0"/>
        <w:rPr>
          <w:rFonts w:asciiTheme="minorHAnsi" w:hAnsiTheme="minorHAnsi" w:cstheme="minorHAnsi"/>
        </w:rPr>
      </w:pPr>
      <w:r w:rsidRPr="003816BE">
        <w:rPr>
          <w:rFonts w:asciiTheme="minorHAnsi" w:eastAsiaTheme="minorEastAsia" w:hAnsiTheme="minorHAnsi" w:cstheme="minorHAnsi"/>
          <w:color w:val="000000" w:themeColor="text1"/>
          <w:kern w:val="24"/>
        </w:rPr>
        <w:t>Any anticipated savings or anticipated budget problems for this year?</w:t>
      </w:r>
    </w:p>
    <w:p w:rsidR="00037637" w:rsidRPr="003816BE" w:rsidRDefault="00037637" w:rsidP="00037637">
      <w:pPr>
        <w:pStyle w:val="NormalWeb"/>
        <w:spacing w:before="0" w:beforeAutospacing="0" w:after="0" w:afterAutospacing="0"/>
        <w:rPr>
          <w:rFonts w:asciiTheme="minorHAnsi" w:hAnsiTheme="minorHAnsi" w:cstheme="minorHAnsi"/>
        </w:rPr>
      </w:pPr>
      <w:r w:rsidRPr="003816BE">
        <w:rPr>
          <w:rFonts w:asciiTheme="minorHAnsi" w:eastAsiaTheme="minorEastAsia" w:hAnsiTheme="minorHAnsi" w:cstheme="minorHAnsi"/>
          <w:color w:val="000000" w:themeColor="text1"/>
          <w:kern w:val="24"/>
        </w:rPr>
        <w:t>WDFW- no savings</w:t>
      </w:r>
    </w:p>
    <w:p w:rsidR="00037637" w:rsidRPr="003816BE" w:rsidRDefault="00037637" w:rsidP="00037637">
      <w:pPr>
        <w:pStyle w:val="NormalWeb"/>
        <w:spacing w:before="0" w:beforeAutospacing="0" w:after="0" w:afterAutospacing="0"/>
        <w:rPr>
          <w:rFonts w:asciiTheme="minorHAnsi" w:hAnsiTheme="minorHAnsi" w:cstheme="minorHAnsi"/>
        </w:rPr>
      </w:pPr>
      <w:r w:rsidRPr="003816BE">
        <w:rPr>
          <w:rFonts w:asciiTheme="minorHAnsi" w:eastAsiaTheme="minorEastAsia" w:hAnsiTheme="minorHAnsi" w:cstheme="minorHAnsi"/>
          <w:color w:val="000000" w:themeColor="text1"/>
          <w:kern w:val="24"/>
        </w:rPr>
        <w:t>ODFW- would hire data tech for traditional trend data if savings become available from others</w:t>
      </w:r>
    </w:p>
    <w:p w:rsidR="00037637" w:rsidRPr="003816BE" w:rsidRDefault="00037637" w:rsidP="00037637">
      <w:pPr>
        <w:pStyle w:val="NormalWeb"/>
        <w:spacing w:before="0" w:beforeAutospacing="0" w:after="0" w:afterAutospacing="0"/>
        <w:rPr>
          <w:rFonts w:asciiTheme="minorHAnsi" w:hAnsiTheme="minorHAnsi" w:cstheme="minorHAnsi"/>
        </w:rPr>
      </w:pPr>
      <w:r w:rsidRPr="003816BE">
        <w:rPr>
          <w:rFonts w:asciiTheme="minorHAnsi" w:eastAsiaTheme="minorEastAsia" w:hAnsiTheme="minorHAnsi" w:cstheme="minorHAnsi"/>
          <w:color w:val="000000" w:themeColor="text1"/>
          <w:kern w:val="24"/>
        </w:rPr>
        <w:t>IDFG- no savings</w:t>
      </w:r>
    </w:p>
    <w:p w:rsidR="00037637" w:rsidRPr="003816BE" w:rsidRDefault="00037637" w:rsidP="00037637">
      <w:pPr>
        <w:pStyle w:val="NormalWeb"/>
        <w:spacing w:before="0" w:beforeAutospacing="0" w:after="0" w:afterAutospacing="0"/>
        <w:rPr>
          <w:rFonts w:asciiTheme="minorHAnsi" w:hAnsiTheme="minorHAnsi" w:cstheme="minorHAnsi"/>
        </w:rPr>
      </w:pPr>
      <w:r w:rsidRPr="003816BE">
        <w:rPr>
          <w:rFonts w:asciiTheme="minorHAnsi" w:eastAsiaTheme="minorEastAsia" w:hAnsiTheme="minorHAnsi" w:cstheme="minorHAnsi"/>
          <w:color w:val="000000" w:themeColor="text1"/>
          <w:kern w:val="24"/>
        </w:rPr>
        <w:t>Savings could be re-pooled and re-allocated to all agencies based on current contract ratios; takes away the incentive for agencies to save money if they won’t get to fully recoup those savings the following year</w:t>
      </w:r>
    </w:p>
    <w:p w:rsidR="00037637" w:rsidRPr="00B75CE1" w:rsidRDefault="003816BE" w:rsidP="003816BE">
      <w:pPr>
        <w:pStyle w:val="NormalWeb"/>
        <w:spacing w:before="0" w:beforeAutospacing="0" w:after="0" w:afterAutospacing="0"/>
        <w:rPr>
          <w:rFonts w:asciiTheme="minorHAnsi" w:hAnsiTheme="minorHAnsi" w:cstheme="minorHAnsi"/>
          <w:i/>
        </w:rPr>
      </w:pPr>
      <w:r w:rsidRPr="00B75CE1">
        <w:rPr>
          <w:rFonts w:asciiTheme="minorHAnsi" w:eastAsiaTheme="minorEastAsia" w:hAnsiTheme="minorHAnsi" w:cstheme="minorHAnsi"/>
          <w:bCs/>
          <w:i/>
          <w:color w:val="000000" w:themeColor="text1"/>
          <w:kern w:val="24"/>
        </w:rPr>
        <w:t>Recommendation: If there are savings, ask to roll over to next fiscal year and use those to address issues arising from flat funding. The p</w:t>
      </w:r>
      <w:r w:rsidR="00037637" w:rsidRPr="00B75CE1">
        <w:rPr>
          <w:rFonts w:asciiTheme="minorHAnsi" w:eastAsiaTheme="minorEastAsia" w:hAnsiTheme="minorHAnsi" w:cstheme="minorHAnsi"/>
          <w:bCs/>
          <w:i/>
          <w:color w:val="000000" w:themeColor="text1"/>
          <w:kern w:val="24"/>
        </w:rPr>
        <w:t xml:space="preserve">ool all the savings, </w:t>
      </w:r>
      <w:r w:rsidRPr="00B75CE1">
        <w:rPr>
          <w:rFonts w:asciiTheme="minorHAnsi" w:eastAsiaTheme="minorEastAsia" w:hAnsiTheme="minorHAnsi" w:cstheme="minorHAnsi"/>
          <w:bCs/>
          <w:i/>
          <w:color w:val="000000" w:themeColor="text1"/>
          <w:kern w:val="24"/>
        </w:rPr>
        <w:t xml:space="preserve">allocate them via the Executive </w:t>
      </w:r>
      <w:r w:rsidR="00037637" w:rsidRPr="00B75CE1">
        <w:rPr>
          <w:rFonts w:asciiTheme="minorHAnsi" w:eastAsiaTheme="minorEastAsia" w:hAnsiTheme="minorHAnsi" w:cstheme="minorHAnsi"/>
          <w:bCs/>
          <w:i/>
          <w:color w:val="000000" w:themeColor="text1"/>
          <w:kern w:val="24"/>
        </w:rPr>
        <w:t>Comm</w:t>
      </w:r>
      <w:r w:rsidRPr="00B75CE1">
        <w:rPr>
          <w:rFonts w:asciiTheme="minorHAnsi" w:eastAsiaTheme="minorEastAsia" w:hAnsiTheme="minorHAnsi" w:cstheme="minorHAnsi"/>
          <w:bCs/>
          <w:i/>
          <w:color w:val="000000" w:themeColor="text1"/>
          <w:kern w:val="24"/>
        </w:rPr>
        <w:t>ittee, giving 1</w:t>
      </w:r>
      <w:r w:rsidRPr="00B75CE1">
        <w:rPr>
          <w:rFonts w:asciiTheme="minorHAnsi" w:eastAsiaTheme="minorEastAsia" w:hAnsiTheme="minorHAnsi" w:cstheme="minorHAnsi"/>
          <w:bCs/>
          <w:i/>
          <w:color w:val="000000" w:themeColor="text1"/>
          <w:kern w:val="24"/>
          <w:position w:val="7"/>
          <w:vertAlign w:val="superscript"/>
        </w:rPr>
        <w:t>st</w:t>
      </w:r>
      <w:r w:rsidRPr="00B75CE1">
        <w:rPr>
          <w:rFonts w:asciiTheme="minorHAnsi" w:eastAsiaTheme="minorEastAsia" w:hAnsiTheme="minorHAnsi" w:cstheme="minorHAnsi"/>
          <w:bCs/>
          <w:i/>
          <w:color w:val="000000" w:themeColor="text1"/>
          <w:kern w:val="24"/>
        </w:rPr>
        <w:t xml:space="preserve"> rights of usage to the agency that had the savings.  If they don’t want it, it can go to others based on reallocation.</w:t>
      </w:r>
    </w:p>
    <w:p w:rsidR="00037637" w:rsidRDefault="00037637" w:rsidP="00037637">
      <w:pPr>
        <w:pStyle w:val="NormalWeb"/>
        <w:spacing w:before="0" w:beforeAutospacing="0" w:after="0" w:afterAutospacing="0"/>
      </w:pPr>
    </w:p>
    <w:p w:rsidR="00037637" w:rsidRPr="003816BE" w:rsidRDefault="00037637" w:rsidP="00037637">
      <w:pPr>
        <w:pStyle w:val="NormalWeb"/>
        <w:spacing w:before="0" w:beforeAutospacing="0" w:after="0" w:afterAutospacing="0"/>
        <w:rPr>
          <w:rFonts w:asciiTheme="minorHAnsi" w:hAnsiTheme="minorHAnsi" w:cstheme="minorHAnsi"/>
          <w:b/>
        </w:rPr>
      </w:pPr>
      <w:r w:rsidRPr="003816BE">
        <w:rPr>
          <w:rFonts w:asciiTheme="minorHAnsi" w:hAnsiTheme="minorHAnsi" w:cstheme="minorHAnsi"/>
          <w:b/>
        </w:rPr>
        <w:t>Plans for possible budget cuts (BPA discussions/guidance?)</w:t>
      </w:r>
      <w:r w:rsidR="003816BE" w:rsidRPr="003816BE">
        <w:rPr>
          <w:rFonts w:asciiTheme="minorHAnsi" w:hAnsiTheme="minorHAnsi" w:cstheme="minorHAnsi"/>
          <w:b/>
        </w:rPr>
        <w:t xml:space="preserve">. </w:t>
      </w:r>
      <w:r w:rsidRPr="003816BE">
        <w:rPr>
          <w:rFonts w:asciiTheme="minorHAnsi" w:hAnsiTheme="minorHAnsi" w:cstheme="minorHAnsi"/>
          <w:b/>
        </w:rPr>
        <w:t xml:space="preserve">Do we proactively work on something – </w:t>
      </w:r>
      <w:r w:rsidR="00B75CE1" w:rsidRPr="003816BE">
        <w:rPr>
          <w:rFonts w:asciiTheme="minorHAnsi" w:hAnsiTheme="minorHAnsi" w:cstheme="minorHAnsi"/>
          <w:b/>
        </w:rPr>
        <w:t>i.e.</w:t>
      </w:r>
      <w:r w:rsidRPr="003816BE">
        <w:rPr>
          <w:rFonts w:asciiTheme="minorHAnsi" w:hAnsiTheme="minorHAnsi" w:cstheme="minorHAnsi"/>
          <w:b/>
        </w:rPr>
        <w:t xml:space="preserve"> 5% cuts; 10% cuts, etc.?</w:t>
      </w:r>
    </w:p>
    <w:p w:rsidR="00037637" w:rsidRPr="003816BE" w:rsidRDefault="00037637" w:rsidP="00037637">
      <w:pPr>
        <w:pStyle w:val="NormalWeb"/>
        <w:spacing w:before="0" w:beforeAutospacing="0" w:after="0" w:afterAutospacing="0"/>
        <w:rPr>
          <w:rFonts w:asciiTheme="minorHAnsi" w:hAnsiTheme="minorHAnsi" w:cstheme="minorHAnsi"/>
          <w:b/>
        </w:rPr>
      </w:pPr>
    </w:p>
    <w:p w:rsidR="00037637" w:rsidRPr="00B75CE1" w:rsidRDefault="00037637" w:rsidP="00037637">
      <w:pPr>
        <w:pStyle w:val="NormalWeb"/>
        <w:spacing w:before="0" w:beforeAutospacing="0" w:after="0" w:afterAutospacing="0"/>
        <w:rPr>
          <w:rFonts w:asciiTheme="minorHAnsi" w:hAnsiTheme="minorHAnsi" w:cstheme="minorHAnsi"/>
          <w:i/>
        </w:rPr>
      </w:pPr>
      <w:r w:rsidRPr="003816BE">
        <w:rPr>
          <w:rFonts w:asciiTheme="minorHAnsi" w:hAnsiTheme="minorHAnsi" w:cstheme="minorHAnsi"/>
        </w:rPr>
        <w:t xml:space="preserve">BPA will provide detailed guidance, hopefully by this meeting. </w:t>
      </w:r>
      <w:r w:rsidRPr="00B75CE1">
        <w:rPr>
          <w:rFonts w:asciiTheme="minorHAnsi" w:hAnsiTheme="minorHAnsi" w:cstheme="minorHAnsi"/>
          <w:i/>
        </w:rPr>
        <w:t>Until then it is probably premature to make any plans</w:t>
      </w:r>
      <w:r w:rsidR="00B75CE1">
        <w:rPr>
          <w:rFonts w:asciiTheme="minorHAnsi" w:hAnsiTheme="minorHAnsi" w:cstheme="minorHAnsi"/>
          <w:i/>
        </w:rPr>
        <w:t>.</w:t>
      </w:r>
    </w:p>
    <w:p w:rsidR="00037637" w:rsidRPr="003816BE" w:rsidRDefault="00037637" w:rsidP="00037637">
      <w:pPr>
        <w:pStyle w:val="NormalWeb"/>
        <w:spacing w:before="0" w:beforeAutospacing="0" w:after="0" w:afterAutospacing="0"/>
        <w:rPr>
          <w:rFonts w:asciiTheme="minorHAnsi" w:hAnsiTheme="minorHAnsi" w:cstheme="minorHAnsi"/>
          <w:b/>
        </w:rPr>
      </w:pPr>
    </w:p>
    <w:p w:rsidR="00037637" w:rsidRDefault="00037637" w:rsidP="00037637">
      <w:pPr>
        <w:pStyle w:val="NormalWeb"/>
        <w:spacing w:before="0" w:beforeAutospacing="0" w:after="0" w:afterAutospacing="0"/>
        <w:rPr>
          <w:rFonts w:asciiTheme="minorHAnsi" w:hAnsiTheme="minorHAnsi" w:cstheme="minorHAnsi"/>
          <w:b/>
        </w:rPr>
      </w:pPr>
      <w:r w:rsidRPr="003816BE">
        <w:rPr>
          <w:rFonts w:asciiTheme="minorHAnsi" w:hAnsiTheme="minorHAnsi" w:cstheme="minorHAnsi"/>
          <w:b/>
        </w:rPr>
        <w:t>Progress on our priorities this year. Consistent Reporting, Briefing your rep, problems or issues to be aware of? Either provide an update for you based on input you collect, or you could brief your ExComm rep- what do you think is best?</w:t>
      </w:r>
    </w:p>
    <w:p w:rsidR="00B75CE1" w:rsidRDefault="00B75CE1" w:rsidP="00037637">
      <w:pPr>
        <w:pStyle w:val="NormalWeb"/>
        <w:spacing w:before="0" w:beforeAutospacing="0" w:after="0" w:afterAutospacing="0"/>
        <w:rPr>
          <w:rFonts w:asciiTheme="minorHAnsi" w:hAnsiTheme="minorHAnsi" w:cstheme="minorHAnsi"/>
          <w:b/>
        </w:rPr>
      </w:pPr>
    </w:p>
    <w:p w:rsidR="003816BE" w:rsidRPr="003816BE" w:rsidRDefault="003816BE" w:rsidP="00037637">
      <w:pPr>
        <w:pStyle w:val="NormalWeb"/>
        <w:spacing w:before="0" w:beforeAutospacing="0" w:after="0" w:afterAutospacing="0"/>
        <w:rPr>
          <w:rFonts w:asciiTheme="minorHAnsi" w:hAnsiTheme="minorHAnsi" w:cstheme="minorHAnsi"/>
        </w:rPr>
      </w:pPr>
      <w:r w:rsidRPr="003816BE">
        <w:rPr>
          <w:rFonts w:asciiTheme="minorHAnsi" w:hAnsiTheme="minorHAnsi" w:cstheme="minorHAnsi"/>
        </w:rPr>
        <w:t>Priorities are;</w:t>
      </w:r>
    </w:p>
    <w:p w:rsidR="00037637" w:rsidRPr="003816BE" w:rsidRDefault="00037637" w:rsidP="00037637">
      <w:pPr>
        <w:pStyle w:val="NormalWeb"/>
        <w:spacing w:before="0" w:beforeAutospacing="0" w:after="0" w:afterAutospacing="0"/>
        <w:rPr>
          <w:rFonts w:asciiTheme="minorHAnsi" w:hAnsiTheme="minorHAnsi" w:cstheme="minorHAnsi"/>
        </w:rPr>
      </w:pPr>
      <w:r w:rsidRPr="003816BE">
        <w:rPr>
          <w:rFonts w:asciiTheme="minorHAnsi" w:hAnsiTheme="minorHAnsi" w:cstheme="minorHAnsi"/>
        </w:rPr>
        <w:t xml:space="preserve">1) HLIs for 18 Tier 1 Populations; </w:t>
      </w:r>
    </w:p>
    <w:p w:rsidR="00037637" w:rsidRPr="003816BE" w:rsidRDefault="00037637" w:rsidP="00037637">
      <w:pPr>
        <w:pStyle w:val="NormalWeb"/>
        <w:spacing w:before="0" w:beforeAutospacing="0" w:after="0" w:afterAutospacing="0"/>
        <w:rPr>
          <w:rFonts w:asciiTheme="minorHAnsi" w:hAnsiTheme="minorHAnsi" w:cstheme="minorHAnsi"/>
        </w:rPr>
      </w:pPr>
      <w:r w:rsidRPr="003816BE">
        <w:rPr>
          <w:rFonts w:asciiTheme="minorHAnsi" w:hAnsiTheme="minorHAnsi" w:cstheme="minorHAnsi"/>
        </w:rPr>
        <w:t xml:space="preserve">2) HLIs for 51 Tier 2 Populations (Including Implementing  FPC data sharing for these Tier 1&amp;2 populations); </w:t>
      </w:r>
    </w:p>
    <w:p w:rsidR="00037637" w:rsidRPr="003816BE" w:rsidRDefault="00037637" w:rsidP="00037637">
      <w:pPr>
        <w:pStyle w:val="NormalWeb"/>
        <w:spacing w:before="0" w:beforeAutospacing="0" w:after="0" w:afterAutospacing="0"/>
        <w:rPr>
          <w:rFonts w:asciiTheme="minorHAnsi" w:hAnsiTheme="minorHAnsi" w:cstheme="minorHAnsi"/>
        </w:rPr>
      </w:pPr>
      <w:r w:rsidRPr="003816BE">
        <w:rPr>
          <w:rFonts w:asciiTheme="minorHAnsi" w:hAnsiTheme="minorHAnsi" w:cstheme="minorHAnsi"/>
        </w:rPr>
        <w:t>3) HLIs for other populations (Including Implementing</w:t>
      </w:r>
      <w:r w:rsidR="00B75CE1" w:rsidRPr="003816BE">
        <w:rPr>
          <w:rFonts w:asciiTheme="minorHAnsi" w:hAnsiTheme="minorHAnsi" w:cstheme="minorHAnsi"/>
        </w:rPr>
        <w:t> FPC</w:t>
      </w:r>
      <w:r w:rsidRPr="003816BE">
        <w:rPr>
          <w:rFonts w:asciiTheme="minorHAnsi" w:hAnsiTheme="minorHAnsi" w:cstheme="minorHAnsi"/>
        </w:rPr>
        <w:t xml:space="preserve"> data sharing for these populations); </w:t>
      </w:r>
    </w:p>
    <w:p w:rsidR="00037637" w:rsidRPr="003816BE" w:rsidRDefault="00037637" w:rsidP="00037637">
      <w:pPr>
        <w:pStyle w:val="NormalWeb"/>
        <w:spacing w:before="0" w:beforeAutospacing="0" w:after="0" w:afterAutospacing="0"/>
        <w:rPr>
          <w:rFonts w:asciiTheme="minorHAnsi" w:hAnsiTheme="minorHAnsi" w:cstheme="minorHAnsi"/>
        </w:rPr>
      </w:pPr>
      <w:r w:rsidRPr="003816BE">
        <w:rPr>
          <w:rFonts w:asciiTheme="minorHAnsi" w:hAnsiTheme="minorHAnsi" w:cstheme="minorHAnsi"/>
        </w:rPr>
        <w:t xml:space="preserve">4) Maintain facilities dataset/fish distribution; </w:t>
      </w:r>
    </w:p>
    <w:p w:rsidR="00037637" w:rsidRPr="003816BE" w:rsidRDefault="00037637" w:rsidP="00037637">
      <w:pPr>
        <w:pStyle w:val="NormalWeb"/>
        <w:spacing w:before="0" w:beforeAutospacing="0" w:after="0" w:afterAutospacing="0"/>
        <w:rPr>
          <w:rFonts w:asciiTheme="minorHAnsi" w:hAnsiTheme="minorHAnsi" w:cstheme="minorHAnsi"/>
        </w:rPr>
      </w:pPr>
      <w:r w:rsidRPr="003816BE">
        <w:rPr>
          <w:rFonts w:asciiTheme="minorHAnsi" w:hAnsiTheme="minorHAnsi" w:cstheme="minorHAnsi"/>
        </w:rPr>
        <w:t xml:space="preserve">5) Related data pilot project for high priority populations; </w:t>
      </w:r>
    </w:p>
    <w:p w:rsidR="00037637" w:rsidRPr="003816BE" w:rsidRDefault="00037637" w:rsidP="00037637">
      <w:pPr>
        <w:pStyle w:val="NormalWeb"/>
        <w:spacing w:before="0" w:beforeAutospacing="0" w:after="0" w:afterAutospacing="0"/>
        <w:rPr>
          <w:rFonts w:asciiTheme="minorHAnsi" w:hAnsiTheme="minorHAnsi" w:cstheme="minorHAnsi"/>
        </w:rPr>
      </w:pPr>
      <w:r w:rsidRPr="003816BE">
        <w:rPr>
          <w:rFonts w:asciiTheme="minorHAnsi" w:hAnsiTheme="minorHAnsi" w:cstheme="minorHAnsi"/>
        </w:rPr>
        <w:t xml:space="preserve">6) Hatchery Datasets and DES Development; </w:t>
      </w:r>
    </w:p>
    <w:p w:rsidR="00037637" w:rsidRPr="003816BE" w:rsidRDefault="00037637" w:rsidP="00037637">
      <w:pPr>
        <w:pStyle w:val="NormalWeb"/>
        <w:spacing w:before="0" w:beforeAutospacing="0" w:after="0" w:afterAutospacing="0"/>
        <w:rPr>
          <w:rFonts w:asciiTheme="minorHAnsi" w:hAnsiTheme="minorHAnsi" w:cstheme="minorHAnsi"/>
        </w:rPr>
      </w:pPr>
      <w:r w:rsidRPr="003816BE">
        <w:rPr>
          <w:rFonts w:asciiTheme="minorHAnsi" w:hAnsiTheme="minorHAnsi" w:cstheme="minorHAnsi"/>
        </w:rPr>
        <w:t>7) NPCC dashboard trends</w:t>
      </w:r>
    </w:p>
    <w:p w:rsidR="00037637" w:rsidRPr="003816BE" w:rsidRDefault="00037637" w:rsidP="00037637">
      <w:pPr>
        <w:pStyle w:val="NormalWeb"/>
        <w:spacing w:before="0" w:beforeAutospacing="0" w:after="0" w:afterAutospacing="0"/>
        <w:rPr>
          <w:rFonts w:asciiTheme="minorHAnsi" w:hAnsiTheme="minorHAnsi" w:cstheme="minorHAnsi"/>
        </w:rPr>
      </w:pPr>
    </w:p>
    <w:p w:rsidR="003816BE" w:rsidRPr="003816BE" w:rsidRDefault="00037637" w:rsidP="003816BE">
      <w:pPr>
        <w:pStyle w:val="NormalWeb"/>
        <w:spacing w:before="0" w:beforeAutospacing="0" w:after="0" w:afterAutospacing="0"/>
        <w:rPr>
          <w:rFonts w:asciiTheme="minorHAnsi" w:hAnsiTheme="minorHAnsi" w:cstheme="minorHAnsi"/>
        </w:rPr>
      </w:pPr>
      <w:r w:rsidRPr="003816BE">
        <w:rPr>
          <w:rFonts w:asciiTheme="minorHAnsi" w:eastAsiaTheme="minorEastAsia" w:hAnsiTheme="minorHAnsi" w:cstheme="minorHAnsi"/>
          <w:color w:val="000000" w:themeColor="text1"/>
          <w:kern w:val="24"/>
        </w:rPr>
        <w:t>Need an update on data reporting/ progress for the meeting</w:t>
      </w:r>
      <w:r w:rsidR="003816BE">
        <w:rPr>
          <w:rFonts w:asciiTheme="minorHAnsi" w:eastAsiaTheme="minorEastAsia" w:hAnsiTheme="minorHAnsi" w:cstheme="minorHAnsi"/>
          <w:color w:val="000000" w:themeColor="text1"/>
          <w:kern w:val="24"/>
        </w:rPr>
        <w:t xml:space="preserve">. Make sure to </w:t>
      </w:r>
      <w:r w:rsidRPr="003816BE">
        <w:rPr>
          <w:rFonts w:asciiTheme="minorHAnsi" w:eastAsiaTheme="minorEastAsia" w:hAnsiTheme="minorHAnsi" w:cstheme="minorHAnsi"/>
          <w:color w:val="000000" w:themeColor="text1"/>
          <w:kern w:val="24"/>
        </w:rPr>
        <w:t xml:space="preserve">brief their ExComm member on status prior to meeting?  Provide updates to Chris to report on?  If Chris can provide </w:t>
      </w:r>
      <w:r w:rsidRPr="003816BE">
        <w:rPr>
          <w:rFonts w:asciiTheme="minorHAnsi" w:eastAsiaTheme="minorEastAsia" w:hAnsiTheme="minorHAnsi" w:cstheme="minorHAnsi"/>
          <w:color w:val="000000" w:themeColor="text1"/>
          <w:kern w:val="24"/>
        </w:rPr>
        <w:lastRenderedPageBreak/>
        <w:t>a template, they can easily submit their progress reports.</w:t>
      </w:r>
      <w:r w:rsidR="003816BE" w:rsidRPr="003816BE">
        <w:rPr>
          <w:rFonts w:asciiTheme="minorHAnsi" w:eastAsiaTheme="minorEastAsia" w:hAnsiTheme="minorHAnsi" w:cstheme="minorHAnsi"/>
          <w:color w:val="000000" w:themeColor="text1"/>
          <w:kern w:val="24"/>
        </w:rPr>
        <w:t xml:space="preserve"> Evan will forward table and notes that he sends out, can work with Bill and Greg to use table as a template for others to use; ExComm doesn’t need that level of detail for the meeting updates- simpler option is to look at what data has been provided in the past, whether or not they will be updated (if not, why), and anything new that will be added.</w:t>
      </w:r>
      <w:r w:rsidR="003816BE">
        <w:rPr>
          <w:rFonts w:asciiTheme="minorHAnsi" w:eastAsiaTheme="minorEastAsia" w:hAnsiTheme="minorHAnsi" w:cstheme="minorHAnsi"/>
          <w:color w:val="000000" w:themeColor="text1"/>
          <w:kern w:val="24"/>
        </w:rPr>
        <w:t xml:space="preserve"> </w:t>
      </w:r>
      <w:r w:rsidR="003816BE" w:rsidRPr="003816BE">
        <w:rPr>
          <w:rFonts w:asciiTheme="minorHAnsi" w:eastAsiaTheme="minorEastAsia" w:hAnsiTheme="minorHAnsi" w:cstheme="minorHAnsi"/>
          <w:color w:val="000000" w:themeColor="text1"/>
          <w:kern w:val="24"/>
        </w:rPr>
        <w:t>Update by year for #1 &amp; 2, simple list for #3, comments for #4-7</w:t>
      </w:r>
    </w:p>
    <w:p w:rsidR="00037637" w:rsidRPr="003816BE" w:rsidRDefault="00037637" w:rsidP="00037637">
      <w:pPr>
        <w:pStyle w:val="NormalWeb"/>
        <w:spacing w:before="0" w:beforeAutospacing="0" w:after="0" w:afterAutospacing="0"/>
        <w:rPr>
          <w:rFonts w:asciiTheme="minorHAnsi" w:hAnsiTheme="minorHAnsi" w:cstheme="minorHAnsi"/>
        </w:rPr>
      </w:pPr>
    </w:p>
    <w:p w:rsidR="00037637" w:rsidRPr="00B75CE1" w:rsidRDefault="00037637" w:rsidP="00037637">
      <w:pPr>
        <w:pStyle w:val="NormalWeb"/>
        <w:spacing w:before="0" w:beforeAutospacing="0" w:after="0" w:afterAutospacing="0"/>
        <w:rPr>
          <w:rFonts w:asciiTheme="minorHAnsi" w:hAnsiTheme="minorHAnsi" w:cstheme="minorHAnsi"/>
          <w:i/>
        </w:rPr>
      </w:pPr>
      <w:r w:rsidRPr="00B75CE1">
        <w:rPr>
          <w:rFonts w:asciiTheme="minorHAnsi" w:eastAsiaTheme="minorEastAsia" w:hAnsiTheme="minorHAnsi" w:cstheme="minorHAnsi"/>
          <w:bCs/>
          <w:i/>
          <w:color w:val="000000" w:themeColor="text1"/>
          <w:kern w:val="24"/>
        </w:rPr>
        <w:t xml:space="preserve">Agencies </w:t>
      </w:r>
      <w:r w:rsidR="003816BE" w:rsidRPr="00B75CE1">
        <w:rPr>
          <w:rFonts w:asciiTheme="minorHAnsi" w:eastAsiaTheme="minorEastAsia" w:hAnsiTheme="minorHAnsi" w:cstheme="minorHAnsi"/>
          <w:bCs/>
          <w:i/>
          <w:color w:val="000000" w:themeColor="text1"/>
          <w:kern w:val="24"/>
        </w:rPr>
        <w:t xml:space="preserve">will </w:t>
      </w:r>
      <w:r w:rsidRPr="00B75CE1">
        <w:rPr>
          <w:rFonts w:asciiTheme="minorHAnsi" w:eastAsiaTheme="minorEastAsia" w:hAnsiTheme="minorHAnsi" w:cstheme="minorHAnsi"/>
          <w:bCs/>
          <w:i/>
          <w:color w:val="000000" w:themeColor="text1"/>
          <w:kern w:val="24"/>
        </w:rPr>
        <w:t xml:space="preserve">need to submit their updates prior to </w:t>
      </w:r>
      <w:r w:rsidR="003816BE" w:rsidRPr="00B75CE1">
        <w:rPr>
          <w:rFonts w:asciiTheme="minorHAnsi" w:eastAsiaTheme="minorEastAsia" w:hAnsiTheme="minorHAnsi" w:cstheme="minorHAnsi"/>
          <w:bCs/>
          <w:i/>
          <w:color w:val="000000" w:themeColor="text1"/>
          <w:kern w:val="24"/>
        </w:rPr>
        <w:t xml:space="preserve">the </w:t>
      </w:r>
      <w:r w:rsidRPr="00B75CE1">
        <w:rPr>
          <w:rFonts w:asciiTheme="minorHAnsi" w:eastAsiaTheme="minorEastAsia" w:hAnsiTheme="minorHAnsi" w:cstheme="minorHAnsi"/>
          <w:bCs/>
          <w:i/>
          <w:color w:val="000000" w:themeColor="text1"/>
          <w:kern w:val="24"/>
        </w:rPr>
        <w:t xml:space="preserve">meeting in </w:t>
      </w:r>
      <w:r w:rsidR="003816BE" w:rsidRPr="00B75CE1">
        <w:rPr>
          <w:rFonts w:asciiTheme="minorHAnsi" w:eastAsiaTheme="minorEastAsia" w:hAnsiTheme="minorHAnsi" w:cstheme="minorHAnsi"/>
          <w:bCs/>
          <w:i/>
          <w:color w:val="000000" w:themeColor="text1"/>
          <w:kern w:val="24"/>
        </w:rPr>
        <w:t xml:space="preserve">a </w:t>
      </w:r>
      <w:r w:rsidRPr="00B75CE1">
        <w:rPr>
          <w:rFonts w:asciiTheme="minorHAnsi" w:eastAsiaTheme="minorEastAsia" w:hAnsiTheme="minorHAnsi" w:cstheme="minorHAnsi"/>
          <w:bCs/>
          <w:i/>
          <w:color w:val="000000" w:themeColor="text1"/>
          <w:kern w:val="24"/>
        </w:rPr>
        <w:t>format Chris will design and send out to them; Chris will summarize and put into a report for the ExComm meeting</w:t>
      </w:r>
      <w:r w:rsidR="003816BE" w:rsidRPr="00B75CE1">
        <w:rPr>
          <w:rFonts w:asciiTheme="minorHAnsi" w:eastAsiaTheme="minorEastAsia" w:hAnsiTheme="minorHAnsi" w:cstheme="minorHAnsi"/>
          <w:bCs/>
          <w:i/>
          <w:color w:val="000000" w:themeColor="text1"/>
          <w:kern w:val="24"/>
        </w:rPr>
        <w:t>.</w:t>
      </w:r>
    </w:p>
    <w:p w:rsidR="00037637" w:rsidRPr="003816BE" w:rsidRDefault="00037637" w:rsidP="00037637">
      <w:pPr>
        <w:pStyle w:val="NormalWeb"/>
        <w:spacing w:before="0" w:beforeAutospacing="0" w:after="0" w:afterAutospacing="0"/>
        <w:rPr>
          <w:rFonts w:asciiTheme="minorHAnsi" w:eastAsiaTheme="minorEastAsia" w:hAnsiTheme="minorHAnsi" w:cstheme="minorHAnsi"/>
          <w:color w:val="000000" w:themeColor="text1"/>
          <w:kern w:val="24"/>
        </w:rPr>
      </w:pPr>
    </w:p>
    <w:p w:rsidR="00037637" w:rsidRPr="003816BE" w:rsidRDefault="003816BE" w:rsidP="00037637">
      <w:pPr>
        <w:pStyle w:val="NormalWeb"/>
        <w:spacing w:before="0" w:beforeAutospacing="0" w:after="0" w:afterAutospacing="0"/>
        <w:rPr>
          <w:rFonts w:asciiTheme="minorHAnsi" w:hAnsiTheme="minorHAnsi" w:cstheme="minorHAnsi"/>
        </w:rPr>
      </w:pPr>
      <w:r>
        <w:rPr>
          <w:rFonts w:asciiTheme="minorHAnsi" w:eastAsiaTheme="minorEastAsia" w:hAnsiTheme="minorHAnsi" w:cstheme="minorHAnsi"/>
          <w:color w:val="000000" w:themeColor="text1"/>
          <w:kern w:val="24"/>
        </w:rPr>
        <w:t>Also n</w:t>
      </w:r>
      <w:r w:rsidR="00037637" w:rsidRPr="003816BE">
        <w:rPr>
          <w:rFonts w:asciiTheme="minorHAnsi" w:eastAsiaTheme="minorEastAsia" w:hAnsiTheme="minorHAnsi" w:cstheme="minorHAnsi"/>
          <w:color w:val="000000" w:themeColor="text1"/>
          <w:kern w:val="24"/>
        </w:rPr>
        <w:t>eed to think about how to frame project’s relevancy in a tough fiscal environment</w:t>
      </w:r>
    </w:p>
    <w:p w:rsidR="00037637" w:rsidRPr="003816BE" w:rsidRDefault="003816BE" w:rsidP="00037637">
      <w:pPr>
        <w:pStyle w:val="NormalWeb"/>
        <w:spacing w:before="0" w:beforeAutospacing="0" w:after="0" w:afterAutospacing="0"/>
        <w:rPr>
          <w:rFonts w:asciiTheme="minorHAnsi" w:hAnsiTheme="minorHAnsi" w:cstheme="minorHAnsi"/>
        </w:rPr>
      </w:pPr>
      <w:r>
        <w:rPr>
          <w:rFonts w:asciiTheme="minorHAnsi" w:eastAsiaTheme="minorEastAsia" w:hAnsiTheme="minorHAnsi" w:cstheme="minorHAnsi"/>
          <w:color w:val="000000" w:themeColor="text1"/>
          <w:kern w:val="24"/>
        </w:rPr>
        <w:t>BPA d</w:t>
      </w:r>
      <w:r w:rsidR="00037637" w:rsidRPr="003816BE">
        <w:rPr>
          <w:rFonts w:asciiTheme="minorHAnsi" w:eastAsiaTheme="minorEastAsia" w:hAnsiTheme="minorHAnsi" w:cstheme="minorHAnsi"/>
          <w:color w:val="000000" w:themeColor="text1"/>
          <w:kern w:val="24"/>
        </w:rPr>
        <w:t>irection on any shifting priorities</w:t>
      </w:r>
      <w:r>
        <w:rPr>
          <w:rFonts w:asciiTheme="minorHAnsi" w:eastAsiaTheme="minorEastAsia" w:hAnsiTheme="minorHAnsi" w:cstheme="minorHAnsi"/>
          <w:color w:val="000000" w:themeColor="text1"/>
          <w:kern w:val="24"/>
        </w:rPr>
        <w:t xml:space="preserve"> or populations would be helpful.</w:t>
      </w:r>
    </w:p>
    <w:p w:rsidR="00037637" w:rsidRPr="003816BE" w:rsidRDefault="00037637" w:rsidP="00037637">
      <w:pPr>
        <w:rPr>
          <w:rFonts w:asciiTheme="minorHAnsi" w:hAnsiTheme="minorHAnsi" w:cstheme="minorHAnsi"/>
          <w:sz w:val="24"/>
          <w:szCs w:val="24"/>
        </w:rPr>
      </w:pPr>
    </w:p>
    <w:p w:rsidR="00037637" w:rsidRPr="003816BE" w:rsidRDefault="003816BE" w:rsidP="00037637">
      <w:pPr>
        <w:rPr>
          <w:rFonts w:asciiTheme="minorHAnsi" w:hAnsiTheme="minorHAnsi" w:cstheme="minorHAnsi"/>
          <w:b/>
          <w:sz w:val="24"/>
          <w:szCs w:val="24"/>
        </w:rPr>
      </w:pPr>
      <w:r w:rsidRPr="003816BE">
        <w:rPr>
          <w:rFonts w:asciiTheme="minorHAnsi" w:hAnsiTheme="minorHAnsi" w:cstheme="minorHAnsi"/>
          <w:b/>
          <w:sz w:val="24"/>
          <w:szCs w:val="24"/>
        </w:rPr>
        <w:t>Other Agenda Topics?</w:t>
      </w:r>
    </w:p>
    <w:p w:rsidR="003816BE" w:rsidRPr="003816BE" w:rsidRDefault="003816BE" w:rsidP="00037637">
      <w:pPr>
        <w:rPr>
          <w:rFonts w:asciiTheme="minorHAnsi" w:hAnsiTheme="minorHAnsi" w:cstheme="minorHAnsi"/>
          <w:sz w:val="24"/>
          <w:szCs w:val="24"/>
        </w:rPr>
      </w:pPr>
    </w:p>
    <w:p w:rsidR="00037637" w:rsidRPr="00B75CE1" w:rsidRDefault="00037637" w:rsidP="00037637">
      <w:pPr>
        <w:pStyle w:val="NormalWeb"/>
        <w:spacing w:before="0" w:beforeAutospacing="0" w:after="0" w:afterAutospacing="0"/>
        <w:rPr>
          <w:rFonts w:asciiTheme="minorHAnsi" w:eastAsiaTheme="minorEastAsia" w:hAnsiTheme="minorHAnsi" w:cstheme="minorHAnsi"/>
          <w:i/>
          <w:color w:val="000000" w:themeColor="text1"/>
          <w:kern w:val="24"/>
        </w:rPr>
      </w:pPr>
      <w:r w:rsidRPr="003816BE">
        <w:rPr>
          <w:rFonts w:asciiTheme="minorHAnsi" w:eastAsiaTheme="minorEastAsia" w:hAnsiTheme="minorHAnsi" w:cstheme="minorHAnsi"/>
          <w:color w:val="000000" w:themeColor="text1"/>
          <w:kern w:val="24"/>
        </w:rPr>
        <w:t>Would be great to hear about tribal progress at the ExComm mtg</w:t>
      </w:r>
      <w:r w:rsidR="00B75CE1">
        <w:rPr>
          <w:rFonts w:asciiTheme="minorHAnsi" w:eastAsiaTheme="minorEastAsia" w:hAnsiTheme="minorHAnsi" w:cstheme="minorHAnsi"/>
          <w:color w:val="000000" w:themeColor="text1"/>
          <w:kern w:val="24"/>
        </w:rPr>
        <w:t>.</w:t>
      </w:r>
      <w:r w:rsidR="00B75CE1" w:rsidRPr="003816BE">
        <w:rPr>
          <w:rFonts w:asciiTheme="minorHAnsi" w:eastAsiaTheme="minorEastAsia" w:hAnsiTheme="minorHAnsi" w:cstheme="minorHAnsi"/>
          <w:color w:val="000000" w:themeColor="text1"/>
          <w:kern w:val="24"/>
        </w:rPr>
        <w:t xml:space="preserve"> -</w:t>
      </w:r>
      <w:r w:rsidRPr="003816BE">
        <w:rPr>
          <w:rFonts w:asciiTheme="minorHAnsi" w:eastAsiaTheme="minorEastAsia" w:hAnsiTheme="minorHAnsi" w:cstheme="minorHAnsi"/>
          <w:color w:val="000000" w:themeColor="text1"/>
          <w:kern w:val="24"/>
        </w:rPr>
        <w:t xml:space="preserve"> </w:t>
      </w:r>
      <w:r w:rsidRPr="00B75CE1">
        <w:rPr>
          <w:rFonts w:asciiTheme="minorHAnsi" w:eastAsiaTheme="minorEastAsia" w:hAnsiTheme="minorHAnsi" w:cstheme="minorHAnsi"/>
          <w:i/>
          <w:color w:val="000000" w:themeColor="text1"/>
          <w:kern w:val="24"/>
        </w:rPr>
        <w:t xml:space="preserve">Colleen </w:t>
      </w:r>
      <w:r w:rsidR="00B75CE1" w:rsidRPr="00B75CE1">
        <w:rPr>
          <w:rFonts w:asciiTheme="minorHAnsi" w:eastAsiaTheme="minorEastAsia" w:hAnsiTheme="minorHAnsi" w:cstheme="minorHAnsi"/>
          <w:i/>
          <w:color w:val="000000" w:themeColor="text1"/>
          <w:kern w:val="24"/>
        </w:rPr>
        <w:t>will</w:t>
      </w:r>
      <w:r w:rsidRPr="00B75CE1">
        <w:rPr>
          <w:rFonts w:asciiTheme="minorHAnsi" w:eastAsiaTheme="minorEastAsia" w:hAnsiTheme="minorHAnsi" w:cstheme="minorHAnsi"/>
          <w:i/>
          <w:color w:val="000000" w:themeColor="text1"/>
          <w:kern w:val="24"/>
        </w:rPr>
        <w:t xml:space="preserve"> provide an update, </w:t>
      </w:r>
      <w:r w:rsidR="00B75CE1" w:rsidRPr="00B75CE1">
        <w:rPr>
          <w:rFonts w:asciiTheme="minorHAnsi" w:eastAsiaTheme="minorEastAsia" w:hAnsiTheme="minorHAnsi" w:cstheme="minorHAnsi"/>
          <w:i/>
          <w:color w:val="000000" w:themeColor="text1"/>
          <w:kern w:val="24"/>
        </w:rPr>
        <w:t xml:space="preserve">and </w:t>
      </w:r>
      <w:r w:rsidR="003816BE" w:rsidRPr="00B75CE1">
        <w:rPr>
          <w:rFonts w:asciiTheme="minorHAnsi" w:eastAsiaTheme="minorEastAsia" w:hAnsiTheme="minorHAnsi" w:cstheme="minorHAnsi"/>
          <w:i/>
          <w:color w:val="000000" w:themeColor="text1"/>
          <w:kern w:val="24"/>
        </w:rPr>
        <w:t xml:space="preserve">will also </w:t>
      </w:r>
      <w:r w:rsidRPr="00B75CE1">
        <w:rPr>
          <w:rFonts w:asciiTheme="minorHAnsi" w:eastAsiaTheme="minorEastAsia" w:hAnsiTheme="minorHAnsi" w:cstheme="minorHAnsi"/>
          <w:i/>
          <w:color w:val="000000" w:themeColor="text1"/>
          <w:kern w:val="24"/>
        </w:rPr>
        <w:t>extend invite to</w:t>
      </w:r>
      <w:r w:rsidR="00B75CE1" w:rsidRPr="00B75CE1">
        <w:rPr>
          <w:rFonts w:asciiTheme="minorHAnsi" w:eastAsiaTheme="minorEastAsia" w:hAnsiTheme="minorHAnsi" w:cstheme="minorHAnsi"/>
          <w:i/>
          <w:color w:val="000000" w:themeColor="text1"/>
          <w:kern w:val="24"/>
        </w:rPr>
        <w:t xml:space="preserve"> the </w:t>
      </w:r>
      <w:r w:rsidRPr="00B75CE1">
        <w:rPr>
          <w:rFonts w:asciiTheme="minorHAnsi" w:eastAsiaTheme="minorEastAsia" w:hAnsiTheme="minorHAnsi" w:cstheme="minorHAnsi"/>
          <w:i/>
          <w:color w:val="000000" w:themeColor="text1"/>
          <w:kern w:val="24"/>
        </w:rPr>
        <w:t xml:space="preserve">tribal </w:t>
      </w:r>
      <w:r w:rsidR="00B75CE1" w:rsidRPr="00B75CE1">
        <w:rPr>
          <w:rFonts w:asciiTheme="minorHAnsi" w:eastAsiaTheme="minorEastAsia" w:hAnsiTheme="minorHAnsi" w:cstheme="minorHAnsi"/>
          <w:i/>
          <w:color w:val="000000" w:themeColor="text1"/>
          <w:kern w:val="24"/>
        </w:rPr>
        <w:t>reps (Jay Hesse, Bill Bosch, etc.) to attend and</w:t>
      </w:r>
      <w:r w:rsidRPr="00B75CE1">
        <w:rPr>
          <w:rFonts w:asciiTheme="minorHAnsi" w:eastAsiaTheme="minorEastAsia" w:hAnsiTheme="minorHAnsi" w:cstheme="minorHAnsi"/>
          <w:i/>
          <w:color w:val="000000" w:themeColor="text1"/>
          <w:kern w:val="24"/>
        </w:rPr>
        <w:t xml:space="preserve"> participate in meeting</w:t>
      </w:r>
    </w:p>
    <w:p w:rsidR="00B75CE1" w:rsidRPr="003816BE" w:rsidRDefault="00B75CE1" w:rsidP="00037637">
      <w:pPr>
        <w:pStyle w:val="NormalWeb"/>
        <w:spacing w:before="0" w:beforeAutospacing="0" w:after="0" w:afterAutospacing="0"/>
        <w:rPr>
          <w:rFonts w:asciiTheme="minorHAnsi" w:hAnsiTheme="minorHAnsi" w:cstheme="minorHAnsi"/>
        </w:rPr>
      </w:pPr>
    </w:p>
    <w:p w:rsidR="00037637" w:rsidRDefault="00037637" w:rsidP="00037637">
      <w:pPr>
        <w:pStyle w:val="NormalWeb"/>
        <w:spacing w:before="0" w:beforeAutospacing="0" w:after="0" w:afterAutospacing="0"/>
        <w:rPr>
          <w:rFonts w:asciiTheme="minorHAnsi" w:eastAsiaTheme="minorEastAsia" w:hAnsiTheme="minorHAnsi" w:cstheme="minorHAnsi"/>
          <w:color w:val="000000" w:themeColor="text1"/>
          <w:kern w:val="24"/>
        </w:rPr>
      </w:pPr>
      <w:r w:rsidRPr="003816BE">
        <w:rPr>
          <w:rFonts w:asciiTheme="minorHAnsi" w:eastAsiaTheme="minorEastAsia" w:hAnsiTheme="minorHAnsi" w:cstheme="minorHAnsi"/>
          <w:color w:val="000000" w:themeColor="text1"/>
          <w:kern w:val="24"/>
        </w:rPr>
        <w:t>Zack will provide an update on future of the library- they will be askin</w:t>
      </w:r>
      <w:r w:rsidR="00B75CE1">
        <w:rPr>
          <w:rFonts w:asciiTheme="minorHAnsi" w:eastAsiaTheme="minorEastAsia" w:hAnsiTheme="minorHAnsi" w:cstheme="minorHAnsi"/>
          <w:color w:val="000000" w:themeColor="text1"/>
          <w:kern w:val="24"/>
        </w:rPr>
        <w:t>g for input on library function and</w:t>
      </w:r>
      <w:r w:rsidRPr="003816BE">
        <w:rPr>
          <w:rFonts w:asciiTheme="minorHAnsi" w:eastAsiaTheme="minorEastAsia" w:hAnsiTheme="minorHAnsi" w:cstheme="minorHAnsi"/>
          <w:color w:val="000000" w:themeColor="text1"/>
          <w:kern w:val="24"/>
        </w:rPr>
        <w:t xml:space="preserve"> role going forward</w:t>
      </w:r>
    </w:p>
    <w:p w:rsidR="00B75CE1" w:rsidRPr="003816BE" w:rsidRDefault="00B75CE1" w:rsidP="00037637">
      <w:pPr>
        <w:pStyle w:val="NormalWeb"/>
        <w:spacing w:before="0" w:beforeAutospacing="0" w:after="0" w:afterAutospacing="0"/>
        <w:rPr>
          <w:rFonts w:asciiTheme="minorHAnsi" w:hAnsiTheme="minorHAnsi" w:cstheme="minorHAnsi"/>
        </w:rPr>
      </w:pPr>
    </w:p>
    <w:p w:rsidR="00037637" w:rsidRDefault="00037637" w:rsidP="00037637">
      <w:pPr>
        <w:pStyle w:val="NormalWeb"/>
        <w:spacing w:before="0" w:beforeAutospacing="0" w:after="0" w:afterAutospacing="0"/>
        <w:rPr>
          <w:rFonts w:asciiTheme="minorHAnsi" w:eastAsiaTheme="minorEastAsia" w:hAnsiTheme="minorHAnsi" w:cstheme="minorHAnsi"/>
          <w:color w:val="000000" w:themeColor="text1"/>
          <w:kern w:val="24"/>
        </w:rPr>
      </w:pPr>
      <w:r w:rsidRPr="003816BE">
        <w:rPr>
          <w:rFonts w:asciiTheme="minorHAnsi" w:eastAsiaTheme="minorEastAsia" w:hAnsiTheme="minorHAnsi" w:cstheme="minorHAnsi"/>
          <w:color w:val="000000" w:themeColor="text1"/>
          <w:kern w:val="24"/>
        </w:rPr>
        <w:t xml:space="preserve">PNAMP </w:t>
      </w:r>
      <w:r w:rsidR="003816BE">
        <w:rPr>
          <w:rFonts w:asciiTheme="minorHAnsi" w:eastAsiaTheme="minorEastAsia" w:hAnsiTheme="minorHAnsi" w:cstheme="minorHAnsi"/>
          <w:color w:val="000000" w:themeColor="text1"/>
          <w:kern w:val="24"/>
        </w:rPr>
        <w:t xml:space="preserve">and StreamNet </w:t>
      </w:r>
      <w:r w:rsidRPr="003816BE">
        <w:rPr>
          <w:rFonts w:asciiTheme="minorHAnsi" w:eastAsiaTheme="minorEastAsia" w:hAnsiTheme="minorHAnsi" w:cstheme="minorHAnsi"/>
          <w:color w:val="000000" w:themeColor="text1"/>
          <w:kern w:val="24"/>
        </w:rPr>
        <w:t xml:space="preserve">didn’t do </w:t>
      </w:r>
      <w:r w:rsidR="003816BE">
        <w:rPr>
          <w:rFonts w:asciiTheme="minorHAnsi" w:eastAsiaTheme="minorEastAsia" w:hAnsiTheme="minorHAnsi" w:cstheme="minorHAnsi"/>
          <w:color w:val="000000" w:themeColor="text1"/>
          <w:kern w:val="24"/>
        </w:rPr>
        <w:t xml:space="preserve">a CA workshop this year. </w:t>
      </w:r>
      <w:r w:rsidR="00B75CE1">
        <w:rPr>
          <w:rFonts w:asciiTheme="minorHAnsi" w:eastAsiaTheme="minorEastAsia" w:hAnsiTheme="minorHAnsi" w:cstheme="minorHAnsi"/>
          <w:color w:val="000000" w:themeColor="text1"/>
          <w:kern w:val="24"/>
        </w:rPr>
        <w:t>Is it t</w:t>
      </w:r>
      <w:r w:rsidRPr="003816BE">
        <w:rPr>
          <w:rFonts w:asciiTheme="minorHAnsi" w:eastAsiaTheme="minorEastAsia" w:hAnsiTheme="minorHAnsi" w:cstheme="minorHAnsi"/>
          <w:color w:val="000000" w:themeColor="text1"/>
          <w:kern w:val="24"/>
        </w:rPr>
        <w:t xml:space="preserve">ime for a CAX update (workshop, </w:t>
      </w:r>
      <w:r w:rsidR="00B75CE1" w:rsidRPr="003816BE">
        <w:rPr>
          <w:rFonts w:asciiTheme="minorHAnsi" w:eastAsiaTheme="minorEastAsia" w:hAnsiTheme="minorHAnsi" w:cstheme="minorHAnsi"/>
          <w:color w:val="000000" w:themeColor="text1"/>
          <w:kern w:val="24"/>
        </w:rPr>
        <w:t>webinar?)</w:t>
      </w:r>
      <w:r w:rsidR="00B75CE1">
        <w:rPr>
          <w:rFonts w:asciiTheme="minorHAnsi" w:eastAsiaTheme="minorEastAsia" w:hAnsiTheme="minorHAnsi" w:cstheme="minorHAnsi"/>
          <w:color w:val="000000" w:themeColor="text1"/>
          <w:kern w:val="24"/>
        </w:rPr>
        <w:t xml:space="preserve">. </w:t>
      </w:r>
      <w:r w:rsidR="00B75CE1" w:rsidRPr="00B75CE1">
        <w:rPr>
          <w:rFonts w:asciiTheme="minorHAnsi" w:eastAsiaTheme="minorEastAsia" w:hAnsiTheme="minorHAnsi" w:cstheme="minorHAnsi"/>
          <w:i/>
          <w:color w:val="000000" w:themeColor="text1"/>
          <w:kern w:val="24"/>
        </w:rPr>
        <w:t>Answer, yes, but probably should be webinar due to travel</w:t>
      </w:r>
      <w:r w:rsidR="00B75CE1">
        <w:rPr>
          <w:rFonts w:asciiTheme="minorHAnsi" w:eastAsiaTheme="minorEastAsia" w:hAnsiTheme="minorHAnsi" w:cstheme="minorHAnsi"/>
          <w:color w:val="000000" w:themeColor="text1"/>
          <w:kern w:val="24"/>
        </w:rPr>
        <w:t>.</w:t>
      </w:r>
    </w:p>
    <w:p w:rsidR="00B75CE1" w:rsidRPr="003816BE" w:rsidRDefault="00B75CE1" w:rsidP="00037637">
      <w:pPr>
        <w:pStyle w:val="NormalWeb"/>
        <w:spacing w:before="0" w:beforeAutospacing="0" w:after="0" w:afterAutospacing="0"/>
        <w:rPr>
          <w:rFonts w:asciiTheme="minorHAnsi" w:hAnsiTheme="minorHAnsi" w:cstheme="minorHAnsi"/>
        </w:rPr>
      </w:pPr>
    </w:p>
    <w:p w:rsidR="00B75CE1" w:rsidRPr="00B75CE1" w:rsidRDefault="00037637" w:rsidP="00B75CE1">
      <w:pPr>
        <w:rPr>
          <w:rFonts w:asciiTheme="minorHAnsi" w:eastAsiaTheme="minorEastAsia" w:hAnsiTheme="minorHAnsi" w:cstheme="minorHAnsi"/>
          <w:i/>
          <w:color w:val="000000" w:themeColor="text1"/>
          <w:kern w:val="24"/>
          <w:sz w:val="24"/>
          <w:szCs w:val="24"/>
        </w:rPr>
      </w:pPr>
      <w:r w:rsidRPr="003816BE">
        <w:rPr>
          <w:rFonts w:asciiTheme="minorHAnsi" w:eastAsiaTheme="minorEastAsia" w:hAnsiTheme="minorHAnsi" w:cstheme="minorHAnsi"/>
          <w:color w:val="000000" w:themeColor="text1"/>
          <w:kern w:val="24"/>
          <w:sz w:val="24"/>
          <w:szCs w:val="24"/>
        </w:rPr>
        <w:t>Council just opened up comments for next 5yr plan (due by September); plausible need for recommendation on data management/ sharing; NPCC would like to share updates with ExComm and have follow up discussion on needs/ recommendations</w:t>
      </w:r>
      <w:r w:rsidR="00B75CE1" w:rsidRPr="00B75CE1">
        <w:rPr>
          <w:rFonts w:asciiTheme="minorHAnsi" w:eastAsiaTheme="minorEastAsia" w:hAnsiTheme="minorHAnsi" w:cstheme="minorHAnsi"/>
          <w:color w:val="000000" w:themeColor="text1"/>
          <w:kern w:val="24"/>
          <w:sz w:val="24"/>
          <w:szCs w:val="24"/>
        </w:rPr>
        <w:t xml:space="preserve">. </w:t>
      </w:r>
      <w:r w:rsidR="00B75CE1" w:rsidRPr="00B75CE1">
        <w:rPr>
          <w:rFonts w:asciiTheme="minorHAnsi" w:eastAsiaTheme="minorEastAsia" w:hAnsiTheme="minorHAnsi" w:cstheme="minorHAnsi"/>
          <w:i/>
          <w:color w:val="000000" w:themeColor="text1"/>
          <w:kern w:val="24"/>
          <w:sz w:val="24"/>
          <w:szCs w:val="24"/>
        </w:rPr>
        <w:t>Nancy will ask Patty to present the basic info on the program amendment to set the stage for the group discussion about developing/submitting recommendation related to data.</w:t>
      </w:r>
    </w:p>
    <w:p w:rsidR="00B75CE1" w:rsidRPr="00B75CE1" w:rsidRDefault="00B75CE1" w:rsidP="00037637">
      <w:pPr>
        <w:pStyle w:val="NormalWeb"/>
        <w:spacing w:before="0" w:beforeAutospacing="0" w:after="0" w:afterAutospacing="0"/>
        <w:rPr>
          <w:rFonts w:asciiTheme="minorHAnsi" w:eastAsiaTheme="minorEastAsia" w:hAnsiTheme="minorHAnsi" w:cstheme="minorHAnsi"/>
          <w:color w:val="000000" w:themeColor="text1"/>
          <w:kern w:val="24"/>
        </w:rPr>
      </w:pPr>
    </w:p>
    <w:p w:rsidR="00037637" w:rsidRPr="00B75CE1" w:rsidRDefault="00037637" w:rsidP="00037637">
      <w:pPr>
        <w:pStyle w:val="NormalWeb"/>
        <w:spacing w:before="0" w:beforeAutospacing="0" w:after="0" w:afterAutospacing="0"/>
        <w:rPr>
          <w:rFonts w:asciiTheme="minorHAnsi" w:eastAsiaTheme="minorEastAsia" w:hAnsiTheme="minorHAnsi" w:cstheme="minorHAnsi"/>
          <w:bCs/>
          <w:color w:val="000000" w:themeColor="text1"/>
          <w:kern w:val="24"/>
        </w:rPr>
      </w:pPr>
      <w:r w:rsidRPr="003816BE">
        <w:rPr>
          <w:rFonts w:asciiTheme="minorHAnsi" w:eastAsiaTheme="minorEastAsia" w:hAnsiTheme="minorHAnsi" w:cstheme="minorHAnsi"/>
          <w:color w:val="000000" w:themeColor="text1"/>
          <w:kern w:val="24"/>
        </w:rPr>
        <w:t>ExComm needs to determine if Hatchery work is viable or not; hatchery specific indicator needs to be able to determine hatchery specific contribution to the fishery (don’t have the staff time to determine this); BPA said it was OK to spend the money if it didn’t take away from NOSA work (which it would</w:t>
      </w:r>
      <w:r w:rsidR="00B75CE1">
        <w:rPr>
          <w:rFonts w:asciiTheme="minorHAnsi" w:eastAsiaTheme="minorEastAsia" w:hAnsiTheme="minorHAnsi" w:cstheme="minorHAnsi"/>
          <w:color w:val="000000" w:themeColor="text1"/>
          <w:kern w:val="24"/>
        </w:rPr>
        <w:t>,</w:t>
      </w:r>
      <w:r w:rsidRPr="003816BE">
        <w:rPr>
          <w:rFonts w:asciiTheme="minorHAnsi" w:eastAsiaTheme="minorEastAsia" w:hAnsiTheme="minorHAnsi" w:cstheme="minorHAnsi"/>
          <w:color w:val="000000" w:themeColor="text1"/>
          <w:kern w:val="24"/>
        </w:rPr>
        <w:t xml:space="preserve"> due to level/ reduced-funding); </w:t>
      </w:r>
      <w:r w:rsidRPr="00B75CE1">
        <w:rPr>
          <w:rFonts w:asciiTheme="minorHAnsi" w:eastAsiaTheme="minorEastAsia" w:hAnsiTheme="minorHAnsi" w:cstheme="minorHAnsi"/>
          <w:bCs/>
          <w:i/>
          <w:color w:val="000000" w:themeColor="text1"/>
          <w:kern w:val="24"/>
        </w:rPr>
        <w:t>What would be the next steps required to move this forward (or to determine that it can’t move forward)?</w:t>
      </w:r>
    </w:p>
    <w:p w:rsidR="00B75CE1" w:rsidRPr="00B75CE1" w:rsidRDefault="00B75CE1" w:rsidP="00037637">
      <w:pPr>
        <w:pStyle w:val="NormalWeb"/>
        <w:spacing w:before="0" w:beforeAutospacing="0" w:after="0" w:afterAutospacing="0"/>
        <w:rPr>
          <w:rFonts w:asciiTheme="minorHAnsi" w:hAnsiTheme="minorHAnsi" w:cstheme="minorHAnsi"/>
        </w:rPr>
      </w:pPr>
    </w:p>
    <w:p w:rsidR="00037637" w:rsidRDefault="00037637" w:rsidP="00037637">
      <w:pPr>
        <w:pStyle w:val="NormalWeb"/>
        <w:spacing w:before="0" w:beforeAutospacing="0" w:after="0" w:afterAutospacing="0"/>
        <w:rPr>
          <w:rFonts w:asciiTheme="minorHAnsi" w:eastAsiaTheme="minorEastAsia" w:hAnsiTheme="minorHAnsi" w:cstheme="minorHAnsi"/>
          <w:bCs/>
          <w:i/>
          <w:color w:val="000000" w:themeColor="text1"/>
          <w:kern w:val="24"/>
        </w:rPr>
      </w:pPr>
      <w:r w:rsidRPr="00B75CE1">
        <w:rPr>
          <w:rFonts w:asciiTheme="minorHAnsi" w:eastAsiaTheme="minorEastAsia" w:hAnsiTheme="minorHAnsi" w:cstheme="minorHAnsi"/>
          <w:bCs/>
          <w:i/>
          <w:color w:val="000000" w:themeColor="text1"/>
          <w:kern w:val="24"/>
        </w:rPr>
        <w:t>S</w:t>
      </w:r>
      <w:r w:rsidR="00B75CE1" w:rsidRPr="00B75CE1">
        <w:rPr>
          <w:rFonts w:asciiTheme="minorHAnsi" w:eastAsiaTheme="minorEastAsia" w:hAnsiTheme="minorHAnsi" w:cstheme="minorHAnsi"/>
          <w:bCs/>
          <w:i/>
          <w:color w:val="000000" w:themeColor="text1"/>
          <w:kern w:val="24"/>
        </w:rPr>
        <w:t>treamNet Steering Committee meeting/conference call will be held after the ExComm</w:t>
      </w:r>
      <w:r w:rsidRPr="00B75CE1">
        <w:rPr>
          <w:rFonts w:asciiTheme="minorHAnsi" w:eastAsiaTheme="minorEastAsia" w:hAnsiTheme="minorHAnsi" w:cstheme="minorHAnsi"/>
          <w:bCs/>
          <w:i/>
          <w:color w:val="000000" w:themeColor="text1"/>
          <w:kern w:val="24"/>
        </w:rPr>
        <w:t xml:space="preserve"> mtg</w:t>
      </w:r>
      <w:r w:rsidR="00B75CE1" w:rsidRPr="00B75CE1">
        <w:rPr>
          <w:rFonts w:asciiTheme="minorHAnsi" w:eastAsiaTheme="minorEastAsia" w:hAnsiTheme="minorHAnsi" w:cstheme="minorHAnsi"/>
          <w:bCs/>
          <w:i/>
          <w:color w:val="000000" w:themeColor="text1"/>
          <w:kern w:val="24"/>
        </w:rPr>
        <w:t xml:space="preserve">. Will </w:t>
      </w:r>
      <w:r w:rsidRPr="00B75CE1">
        <w:rPr>
          <w:rFonts w:asciiTheme="minorHAnsi" w:eastAsiaTheme="minorEastAsia" w:hAnsiTheme="minorHAnsi" w:cstheme="minorHAnsi"/>
          <w:bCs/>
          <w:i/>
          <w:color w:val="000000" w:themeColor="text1"/>
          <w:kern w:val="24"/>
        </w:rPr>
        <w:t>aim for July, Chris will send out Doodle po</w:t>
      </w:r>
      <w:r w:rsidR="0035401D">
        <w:rPr>
          <w:rFonts w:asciiTheme="minorHAnsi" w:eastAsiaTheme="minorEastAsia" w:hAnsiTheme="minorHAnsi" w:cstheme="minorHAnsi"/>
          <w:bCs/>
          <w:i/>
          <w:color w:val="000000" w:themeColor="text1"/>
          <w:kern w:val="24"/>
        </w:rPr>
        <w:t>l</w:t>
      </w:r>
      <w:r w:rsidRPr="00B75CE1">
        <w:rPr>
          <w:rFonts w:asciiTheme="minorHAnsi" w:eastAsiaTheme="minorEastAsia" w:hAnsiTheme="minorHAnsi" w:cstheme="minorHAnsi"/>
          <w:bCs/>
          <w:i/>
          <w:color w:val="000000" w:themeColor="text1"/>
          <w:kern w:val="24"/>
        </w:rPr>
        <w:t>l</w:t>
      </w:r>
      <w:r w:rsidR="0081495A">
        <w:rPr>
          <w:rFonts w:asciiTheme="minorHAnsi" w:eastAsiaTheme="minorEastAsia" w:hAnsiTheme="minorHAnsi" w:cstheme="minorHAnsi"/>
          <w:bCs/>
          <w:i/>
          <w:color w:val="000000" w:themeColor="text1"/>
          <w:kern w:val="24"/>
        </w:rPr>
        <w:t>;</w:t>
      </w:r>
      <w:r w:rsidR="00B75CE1">
        <w:rPr>
          <w:rFonts w:asciiTheme="minorHAnsi" w:eastAsiaTheme="minorEastAsia" w:hAnsiTheme="minorHAnsi" w:cstheme="minorHAnsi"/>
          <w:bCs/>
          <w:i/>
          <w:color w:val="000000" w:themeColor="text1"/>
          <w:kern w:val="24"/>
        </w:rPr>
        <w:t>.</w:t>
      </w:r>
      <w:r w:rsidR="0081495A">
        <w:rPr>
          <w:rFonts w:asciiTheme="minorHAnsi" w:eastAsiaTheme="minorEastAsia" w:hAnsiTheme="minorHAnsi" w:cstheme="minorHAnsi"/>
          <w:bCs/>
          <w:i/>
          <w:color w:val="000000" w:themeColor="text1"/>
          <w:kern w:val="24"/>
        </w:rPr>
        <w:t xml:space="preserve"> </w:t>
      </w:r>
      <w:hyperlink r:id="rId4" w:history="1">
        <w:r w:rsidR="0081495A" w:rsidRPr="00154092">
          <w:rPr>
            <w:rStyle w:val="Hyperlink"/>
            <w:rFonts w:asciiTheme="minorHAnsi" w:eastAsiaTheme="minorEastAsia" w:hAnsiTheme="minorHAnsi" w:cstheme="minorHAnsi"/>
            <w:bCs/>
            <w:i/>
            <w:kern w:val="24"/>
          </w:rPr>
          <w:t>https://doodle.com/poll/n274erhuqbpiw9sc</w:t>
        </w:r>
      </w:hyperlink>
    </w:p>
    <w:p w:rsidR="0081495A" w:rsidRPr="00B75CE1" w:rsidRDefault="0081495A" w:rsidP="00037637">
      <w:pPr>
        <w:pStyle w:val="NormalWeb"/>
        <w:spacing w:before="0" w:beforeAutospacing="0" w:after="0" w:afterAutospacing="0"/>
        <w:rPr>
          <w:rFonts w:asciiTheme="minorHAnsi" w:hAnsiTheme="minorHAnsi" w:cstheme="minorHAnsi"/>
          <w:i/>
        </w:rPr>
      </w:pPr>
    </w:p>
    <w:p w:rsidR="00037637" w:rsidRPr="003816BE" w:rsidRDefault="00037637" w:rsidP="00037637">
      <w:pPr>
        <w:rPr>
          <w:rFonts w:asciiTheme="minorHAnsi" w:hAnsiTheme="minorHAnsi" w:cstheme="minorHAnsi"/>
          <w:sz w:val="24"/>
          <w:szCs w:val="24"/>
        </w:rPr>
      </w:pPr>
    </w:p>
    <w:p w:rsidR="00B75CE1" w:rsidRDefault="00B75CE1" w:rsidP="00037637">
      <w:pPr>
        <w:rPr>
          <w:rFonts w:asciiTheme="minorHAnsi" w:hAnsiTheme="minorHAnsi" w:cstheme="minorHAnsi"/>
          <w:b/>
          <w:sz w:val="24"/>
          <w:szCs w:val="24"/>
        </w:rPr>
      </w:pPr>
    </w:p>
    <w:sectPr w:rsidR="00B75C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637"/>
    <w:rsid w:val="00037637"/>
    <w:rsid w:val="0011791E"/>
    <w:rsid w:val="00210A1E"/>
    <w:rsid w:val="0035401D"/>
    <w:rsid w:val="003816BE"/>
    <w:rsid w:val="0081495A"/>
    <w:rsid w:val="00B75CE1"/>
    <w:rsid w:val="00F6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382A6-F9F7-4E39-AB85-502F5E83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63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7637"/>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49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093724">
      <w:bodyDiv w:val="1"/>
      <w:marLeft w:val="0"/>
      <w:marRight w:val="0"/>
      <w:marTop w:val="0"/>
      <w:marBottom w:val="0"/>
      <w:divBdr>
        <w:top w:val="none" w:sz="0" w:space="0" w:color="auto"/>
        <w:left w:val="none" w:sz="0" w:space="0" w:color="auto"/>
        <w:bottom w:val="none" w:sz="0" w:space="0" w:color="auto"/>
        <w:right w:val="none" w:sz="0" w:space="0" w:color="auto"/>
      </w:divBdr>
    </w:div>
    <w:div w:id="882521133">
      <w:bodyDiv w:val="1"/>
      <w:marLeft w:val="0"/>
      <w:marRight w:val="0"/>
      <w:marTop w:val="0"/>
      <w:marBottom w:val="0"/>
      <w:divBdr>
        <w:top w:val="none" w:sz="0" w:space="0" w:color="auto"/>
        <w:left w:val="none" w:sz="0" w:space="0" w:color="auto"/>
        <w:bottom w:val="none" w:sz="0" w:space="0" w:color="auto"/>
        <w:right w:val="none" w:sz="0" w:space="0" w:color="auto"/>
      </w:divBdr>
    </w:div>
    <w:div w:id="1083645685">
      <w:bodyDiv w:val="1"/>
      <w:marLeft w:val="0"/>
      <w:marRight w:val="0"/>
      <w:marTop w:val="0"/>
      <w:marBottom w:val="0"/>
      <w:divBdr>
        <w:top w:val="none" w:sz="0" w:space="0" w:color="auto"/>
        <w:left w:val="none" w:sz="0" w:space="0" w:color="auto"/>
        <w:bottom w:val="none" w:sz="0" w:space="0" w:color="auto"/>
        <w:right w:val="none" w:sz="0" w:space="0" w:color="auto"/>
      </w:divBdr>
    </w:div>
    <w:div w:id="1204754325">
      <w:bodyDiv w:val="1"/>
      <w:marLeft w:val="0"/>
      <w:marRight w:val="0"/>
      <w:marTop w:val="0"/>
      <w:marBottom w:val="0"/>
      <w:divBdr>
        <w:top w:val="none" w:sz="0" w:space="0" w:color="auto"/>
        <w:left w:val="none" w:sz="0" w:space="0" w:color="auto"/>
        <w:bottom w:val="none" w:sz="0" w:space="0" w:color="auto"/>
        <w:right w:val="none" w:sz="0" w:space="0" w:color="auto"/>
      </w:divBdr>
    </w:div>
    <w:div w:id="1649089623">
      <w:bodyDiv w:val="1"/>
      <w:marLeft w:val="0"/>
      <w:marRight w:val="0"/>
      <w:marTop w:val="0"/>
      <w:marBottom w:val="0"/>
      <w:divBdr>
        <w:top w:val="none" w:sz="0" w:space="0" w:color="auto"/>
        <w:left w:val="none" w:sz="0" w:space="0" w:color="auto"/>
        <w:bottom w:val="none" w:sz="0" w:space="0" w:color="auto"/>
        <w:right w:val="none" w:sz="0" w:space="0" w:color="auto"/>
      </w:divBdr>
    </w:div>
    <w:div w:id="194749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odle.com/poll/n274erhuqbpiw9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Wheaton</dc:creator>
  <cp:keywords/>
  <dc:description/>
  <cp:lastModifiedBy>Chris Wheaton</cp:lastModifiedBy>
  <cp:revision>2</cp:revision>
  <dcterms:created xsi:type="dcterms:W3CDTF">2018-09-04T17:10:00Z</dcterms:created>
  <dcterms:modified xsi:type="dcterms:W3CDTF">2018-09-04T17:10:00Z</dcterms:modified>
</cp:coreProperties>
</file>