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32C6" w:rsidRDefault="00284159" w:rsidP="00092856">
      <w:pPr>
        <w:jc w:val="center"/>
      </w:pPr>
      <w:r>
        <w:t>Oct. 29</w:t>
      </w:r>
      <w:r w:rsidR="00ED5BDB">
        <w:t>, 2019</w:t>
      </w:r>
    </w:p>
    <w:p w:rsidR="00092856" w:rsidRDefault="00092856" w:rsidP="00092856">
      <w:pPr>
        <w:jc w:val="center"/>
      </w:pPr>
      <w:r>
        <w:t xml:space="preserve">PSMFC Office – Portland (Teleconference &amp; </w:t>
      </w:r>
      <w:r w:rsidR="00752454">
        <w:t>GoToMeeting</w:t>
      </w:r>
      <w:r>
        <w:t xml:space="preserve"> available)</w:t>
      </w:r>
    </w:p>
    <w:p w:rsidR="009658CD" w:rsidRDefault="00092856" w:rsidP="00092856">
      <w:pPr>
        <w:jc w:val="center"/>
      </w:pPr>
      <w:r>
        <w:t xml:space="preserve">DRAFT - </w:t>
      </w:r>
      <w:r w:rsidR="00013979">
        <w:t>StreamNet Steering Committee</w:t>
      </w:r>
      <w:r w:rsidR="009658CD">
        <w:t xml:space="preserve"> </w:t>
      </w:r>
      <w:r w:rsidR="006E7C45">
        <w:t>Notes</w:t>
      </w:r>
      <w:r>
        <w:t xml:space="preserve"> </w:t>
      </w:r>
      <w:r w:rsidR="005B10A9">
        <w:t>–</w:t>
      </w:r>
      <w:r>
        <w:t xml:space="preserve"> DRAFT</w:t>
      </w:r>
    </w:p>
    <w:p w:rsidR="009658CD" w:rsidRDefault="009658CD"/>
    <w:p w:rsidR="006E7C45" w:rsidRDefault="006E7C45">
      <w:r w:rsidRPr="007B1DDF">
        <w:rPr>
          <w:b/>
        </w:rPr>
        <w:t>Attendees</w:t>
      </w:r>
      <w:r>
        <w:t>:</w:t>
      </w:r>
      <w:r w:rsidR="00E913C2">
        <w:t xml:space="preserve"> Tom P</w:t>
      </w:r>
      <w:r w:rsidR="00AB638C">
        <w:t>ansky</w:t>
      </w:r>
      <w:r w:rsidR="00E913C2">
        <w:t>, Tom I</w:t>
      </w:r>
      <w:r w:rsidR="00AB638C">
        <w:t>verson</w:t>
      </w:r>
      <w:r w:rsidR="00E913C2">
        <w:t>, Dawn A</w:t>
      </w:r>
      <w:r w:rsidR="00AB638C">
        <w:t>nderson</w:t>
      </w:r>
      <w:r w:rsidR="00E913C2">
        <w:t>, Nancy L</w:t>
      </w:r>
      <w:r w:rsidR="00AB638C">
        <w:t>eonard</w:t>
      </w:r>
      <w:r w:rsidR="00E913C2">
        <w:t>, Chris W</w:t>
      </w:r>
      <w:r w:rsidR="00AB638C">
        <w:t>heaton</w:t>
      </w:r>
      <w:r w:rsidR="00E913C2">
        <w:t>, Mike B</w:t>
      </w:r>
      <w:r w:rsidR="00AB638C">
        <w:t>anach</w:t>
      </w:r>
      <w:r w:rsidR="00E913C2">
        <w:t xml:space="preserve">, </w:t>
      </w:r>
      <w:r w:rsidR="003707C3">
        <w:t>Cedric C</w:t>
      </w:r>
      <w:r w:rsidR="00AB638C">
        <w:t>ooney</w:t>
      </w:r>
      <w:r w:rsidR="003707C3">
        <w:t>, Doug T</w:t>
      </w:r>
      <w:r w:rsidR="00AB638C">
        <w:t>hreloff</w:t>
      </w:r>
      <w:r w:rsidR="003707C3">
        <w:t>, Mari W</w:t>
      </w:r>
      <w:r w:rsidR="00AB638C">
        <w:t>illiams</w:t>
      </w:r>
      <w:r w:rsidR="003707C3">
        <w:t>, George B</w:t>
      </w:r>
      <w:r w:rsidR="00AB638C">
        <w:t>atten</w:t>
      </w:r>
      <w:r w:rsidR="003707C3">
        <w:t>, Tam</w:t>
      </w:r>
      <w:r w:rsidR="008008C7">
        <w:t xml:space="preserve">i </w:t>
      </w:r>
      <w:r w:rsidR="00B35A7F">
        <w:t>W</w:t>
      </w:r>
      <w:r w:rsidR="00615C28">
        <w:t>ilkerson</w:t>
      </w:r>
      <w:r w:rsidR="003707C3">
        <w:t xml:space="preserve">, </w:t>
      </w:r>
      <w:r w:rsidR="00EF1EC5">
        <w:t>Brodie C</w:t>
      </w:r>
      <w:r w:rsidR="00AB638C">
        <w:t>ox</w:t>
      </w:r>
      <w:r w:rsidR="00EF1EC5">
        <w:t xml:space="preserve">, </w:t>
      </w:r>
      <w:r w:rsidR="00191D6E">
        <w:t>Jen B</w:t>
      </w:r>
      <w:r w:rsidR="00AB638C">
        <w:t>ayer</w:t>
      </w:r>
      <w:r w:rsidR="00191D6E">
        <w:t xml:space="preserve">, </w:t>
      </w:r>
      <w:r w:rsidR="003707C3">
        <w:t>Michelle G</w:t>
      </w:r>
      <w:r w:rsidR="00615C28">
        <w:t>roesbeck</w:t>
      </w:r>
      <w:r w:rsidR="003707C3">
        <w:t xml:space="preserve"> (phone), Angie S</w:t>
      </w:r>
      <w:r w:rsidR="00AB638C">
        <w:t>chmidt</w:t>
      </w:r>
      <w:r w:rsidR="003707C3">
        <w:t xml:space="preserve"> (phone), </w:t>
      </w:r>
      <w:r w:rsidR="00B35A7F">
        <w:t>Nadine C</w:t>
      </w:r>
      <w:r w:rsidR="00615C28">
        <w:t>raft</w:t>
      </w:r>
      <w:r w:rsidR="00B35A7F">
        <w:t xml:space="preserve"> (phone)</w:t>
      </w:r>
      <w:r w:rsidR="005536BD">
        <w:t>, Russell S</w:t>
      </w:r>
      <w:r w:rsidR="00AB638C">
        <w:t>cranton</w:t>
      </w:r>
      <w:r w:rsidR="005536BD">
        <w:t xml:space="preserve"> (phone)</w:t>
      </w:r>
      <w:r w:rsidR="00307872">
        <w:t xml:space="preserve">, Tabitha </w:t>
      </w:r>
      <w:r w:rsidR="00615C28">
        <w:t xml:space="preserve">Whitefoot </w:t>
      </w:r>
      <w:r w:rsidR="00307872">
        <w:t>(phone)</w:t>
      </w:r>
      <w:r w:rsidR="00FE4500">
        <w:t>, Jake Chambers (phone)</w:t>
      </w:r>
    </w:p>
    <w:p w:rsidR="00E913C2" w:rsidRDefault="00A4265F" w:rsidP="00615C28">
      <w:r w:rsidRPr="007B1DDF">
        <w:rPr>
          <w:b/>
        </w:rPr>
        <w:t>Introductory</w:t>
      </w:r>
      <w:r w:rsidR="00615C28" w:rsidRPr="007B1DDF">
        <w:rPr>
          <w:b/>
        </w:rPr>
        <w:t xml:space="preserve"> Remarks</w:t>
      </w:r>
      <w:r w:rsidR="00615C28">
        <w:t xml:space="preserve"> -  </w:t>
      </w:r>
      <w:r w:rsidR="00E913C2">
        <w:t xml:space="preserve">Nancy Leonard will be new StreamNet Program Manager- starting at PSMFC on 11/25/19; Chris Wheaton </w:t>
      </w:r>
      <w:r w:rsidR="00CB744A">
        <w:t xml:space="preserve">is </w:t>
      </w:r>
      <w:r w:rsidR="00E913C2">
        <w:t>taking over RecFIN</w:t>
      </w:r>
      <w:r w:rsidR="00615C28">
        <w:t>, Pikeminnow, and other</w:t>
      </w:r>
      <w:r w:rsidR="00E913C2">
        <w:t xml:space="preserve"> programs on 11/1/19</w:t>
      </w:r>
      <w:r w:rsidR="00615C28">
        <w:t>.</w:t>
      </w:r>
    </w:p>
    <w:p w:rsidR="00B35A7F" w:rsidRDefault="00EF1EC5" w:rsidP="00EF1EC5">
      <w:pPr>
        <w:ind w:left="720"/>
      </w:pPr>
      <w:r>
        <w:t xml:space="preserve">Request was made </w:t>
      </w:r>
      <w:r w:rsidR="00B35A7F">
        <w:t>to set timeframe for next ExComm mtg</w:t>
      </w:r>
      <w:r w:rsidR="00615C28">
        <w:t>.</w:t>
      </w:r>
    </w:p>
    <w:p w:rsidR="00307872" w:rsidRDefault="00307872" w:rsidP="00EF1EC5">
      <w:pPr>
        <w:ind w:left="720"/>
      </w:pPr>
      <w:r>
        <w:t>NOAA has requested that Puget Sound data be sent to the CAX</w:t>
      </w:r>
      <w:r w:rsidR="00615C28">
        <w:t xml:space="preserve"> – BPA reports no objections and WDFW will facilitate</w:t>
      </w:r>
    </w:p>
    <w:p w:rsidR="00752454" w:rsidRPr="007B1DDF" w:rsidRDefault="00284159" w:rsidP="00092856">
      <w:pPr>
        <w:rPr>
          <w:b/>
        </w:rPr>
      </w:pPr>
      <w:r w:rsidRPr="007B1DDF">
        <w:rPr>
          <w:b/>
        </w:rPr>
        <w:t xml:space="preserve">New </w:t>
      </w:r>
      <w:r w:rsidR="005B10A9" w:rsidRPr="007B1DDF">
        <w:rPr>
          <w:b/>
        </w:rPr>
        <w:t>Budget</w:t>
      </w:r>
      <w:r w:rsidR="003E1B68" w:rsidRPr="007B1DDF">
        <w:rPr>
          <w:b/>
        </w:rPr>
        <w:t>s</w:t>
      </w:r>
      <w:r w:rsidRPr="007B1DDF">
        <w:rPr>
          <w:b/>
        </w:rPr>
        <w:t xml:space="preserve">, </w:t>
      </w:r>
      <w:r w:rsidR="004617A0" w:rsidRPr="007B1DDF">
        <w:rPr>
          <w:b/>
        </w:rPr>
        <w:t>Subcontracts</w:t>
      </w:r>
      <w:r w:rsidRPr="007B1DDF">
        <w:rPr>
          <w:b/>
        </w:rPr>
        <w:t>,</w:t>
      </w:r>
      <w:r w:rsidR="005B10A9" w:rsidRPr="007B1DDF">
        <w:rPr>
          <w:b/>
        </w:rPr>
        <w:t xml:space="preserve"> </w:t>
      </w:r>
      <w:r w:rsidR="00031D46" w:rsidRPr="007B1DDF">
        <w:rPr>
          <w:b/>
        </w:rPr>
        <w:t>and SOW</w:t>
      </w:r>
      <w:r w:rsidR="00031D46" w:rsidRPr="007B1DDF">
        <w:rPr>
          <w:b/>
        </w:rPr>
        <w:tab/>
      </w:r>
      <w:r w:rsidR="00752454" w:rsidRPr="007B1DDF">
        <w:rPr>
          <w:b/>
        </w:rPr>
        <w:tab/>
      </w:r>
      <w:r w:rsidR="00752454" w:rsidRPr="007B1DDF">
        <w:rPr>
          <w:b/>
        </w:rPr>
        <w:tab/>
      </w:r>
      <w:r w:rsidR="00752454" w:rsidRPr="007B1DDF">
        <w:rPr>
          <w:b/>
        </w:rPr>
        <w:tab/>
      </w:r>
      <w:r w:rsidR="003E1B68" w:rsidRPr="007B1DDF">
        <w:rPr>
          <w:b/>
        </w:rPr>
        <w:tab/>
      </w:r>
      <w:r w:rsidR="003E1B68" w:rsidRPr="007B1DDF">
        <w:rPr>
          <w:b/>
        </w:rPr>
        <w:tab/>
      </w:r>
    </w:p>
    <w:p w:rsidR="00673D4F" w:rsidRDefault="00EF1EC5" w:rsidP="00615C28">
      <w:r>
        <w:t xml:space="preserve">New </w:t>
      </w:r>
      <w:r w:rsidR="00A4265F">
        <w:t>2-year</w:t>
      </w:r>
      <w:r>
        <w:t xml:space="preserve"> Budget, Subcontract</w:t>
      </w:r>
      <w:r w:rsidR="000C0BF9">
        <w:t>s</w:t>
      </w:r>
      <w:r>
        <w:t xml:space="preserve">, and SOW went into effect 10/1/19; </w:t>
      </w:r>
      <w:r w:rsidR="00AA2567">
        <w:t xml:space="preserve">will be </w:t>
      </w:r>
      <w:r>
        <w:t>managed on an individual year basis; will be slight increases to each subcontract in year 2</w:t>
      </w:r>
      <w:r w:rsidR="00615C28">
        <w:t xml:space="preserve">. </w:t>
      </w:r>
      <w:r>
        <w:t xml:space="preserve">NOAA money came through and will be utilized in Year </w:t>
      </w:r>
      <w:r w:rsidR="00615C28">
        <w:t xml:space="preserve">1 only. </w:t>
      </w:r>
    </w:p>
    <w:p w:rsidR="005536BD" w:rsidRDefault="000C0BF9" w:rsidP="00615C28">
      <w:r>
        <w:t xml:space="preserve">ODFW Portfolio Strategy </w:t>
      </w:r>
      <w:r w:rsidR="00615C28">
        <w:t xml:space="preserve">– BPA and ODFW have agreed to flexibility for ODFW to make project budget changes within a flat funded overall allocation. This </w:t>
      </w:r>
      <w:r>
        <w:t>won’t impact allocation for others- if ODFW cho</w:t>
      </w:r>
      <w:r w:rsidR="00AA2567">
        <w:t>oses</w:t>
      </w:r>
      <w:r>
        <w:t xml:space="preserve"> to allocate additional funds to StreamNet, the extra funds would go to ODFW</w:t>
      </w:r>
      <w:r w:rsidR="00506D6B">
        <w:t xml:space="preserve">; </w:t>
      </w:r>
      <w:r w:rsidR="00AA2567">
        <w:t xml:space="preserve">ODFW </w:t>
      </w:r>
      <w:r w:rsidR="00506D6B">
        <w:t>would have to propose modifications to the funding document between PSMFC and BPA to account for any additions to ODFW’s subcontract for FY20 and FY21</w:t>
      </w:r>
      <w:r w:rsidR="00D141CF">
        <w:t xml:space="preserve">; </w:t>
      </w:r>
      <w:r w:rsidR="00AA2567">
        <w:t xml:space="preserve">changes </w:t>
      </w:r>
      <w:r w:rsidR="00D141CF">
        <w:t>would not be in effect until January 2020</w:t>
      </w:r>
      <w:r w:rsidR="00AA2567">
        <w:t xml:space="preserve"> at the earliest</w:t>
      </w:r>
      <w:r w:rsidR="00615C28">
        <w:t xml:space="preserve">. Tom requested that PSMFC and ODFW develop budgets to reflect ODFW’s request and send that to him so he can implement in </w:t>
      </w:r>
      <w:r w:rsidR="00A4265F">
        <w:t>Pisces</w:t>
      </w:r>
      <w:r w:rsidR="00615C28">
        <w:t xml:space="preserve">. </w:t>
      </w:r>
      <w:r w:rsidR="005536BD">
        <w:t xml:space="preserve">Cedric will send modified budget </w:t>
      </w:r>
      <w:r w:rsidR="00C5033F">
        <w:t xml:space="preserve">request </w:t>
      </w:r>
      <w:r w:rsidR="005536BD">
        <w:t>to begin the process of amending the subcontract for Year 1 and 2</w:t>
      </w:r>
      <w:r w:rsidR="00615C28">
        <w:t>.</w:t>
      </w:r>
    </w:p>
    <w:p w:rsidR="0010305B" w:rsidRDefault="00D141CF" w:rsidP="00615C28">
      <w:r>
        <w:t xml:space="preserve">Going forward, the Portfolio Strategy may impact future budget discussions and allocations.  No longer simply divvying up the total amount allocated from BPA but now have to go back to the agencies for how they will allocate those amounts </w:t>
      </w:r>
      <w:r w:rsidR="0010305B">
        <w:t>across</w:t>
      </w:r>
      <w:r>
        <w:t xml:space="preserve"> the entire </w:t>
      </w:r>
      <w:r w:rsidR="002F31C0">
        <w:t xml:space="preserve">agency </w:t>
      </w:r>
      <w:r>
        <w:t>portfolio</w:t>
      </w:r>
      <w:r w:rsidR="00615C28">
        <w:t xml:space="preserve">. Will be more complex and require additional steps. </w:t>
      </w:r>
      <w:r w:rsidR="0010305B">
        <w:t>BPA and the Council would have issue if the agency decides to short-change the StreamNet allocation</w:t>
      </w:r>
      <w:r w:rsidR="00615C28">
        <w:t>. Will need to resolve such issues in future as well.</w:t>
      </w:r>
    </w:p>
    <w:p w:rsidR="0010305B" w:rsidRDefault="001F6CB7" w:rsidP="00615C28">
      <w:r>
        <w:t>Where did the original budget numbers</w:t>
      </w:r>
      <w:r w:rsidR="00AA2567">
        <w:t>/ percentage allocations</w:t>
      </w:r>
      <w:r>
        <w:t xml:space="preserve"> come from in the contract? </w:t>
      </w:r>
      <w:r w:rsidR="00615C28">
        <w:t>Somewhat lost in history</w:t>
      </w:r>
      <w:r w:rsidR="001D3300">
        <w:t>;</w:t>
      </w:r>
      <w:r w:rsidR="00615C28">
        <w:t xml:space="preserve">  an artifact of “what used to be” plus implemented cuts and increases over a number of years.</w:t>
      </w:r>
    </w:p>
    <w:p w:rsidR="00191D6E" w:rsidRDefault="00191D6E" w:rsidP="005536BD">
      <w:pPr>
        <w:ind w:left="720"/>
      </w:pPr>
      <w:r>
        <w:t>Subcontract with Sho</w:t>
      </w:r>
      <w:r w:rsidR="00A4265F">
        <w:t>-</w:t>
      </w:r>
      <w:r>
        <w:t>Bann is in process at PSMFC (Evan Brown the contact person at IDFG to work with the Sho</w:t>
      </w:r>
      <w:r w:rsidR="00A4265F">
        <w:t>-</w:t>
      </w:r>
      <w:r>
        <w:t>Bann on this)</w:t>
      </w:r>
    </w:p>
    <w:p w:rsidR="00673D4F" w:rsidRDefault="00673D4F" w:rsidP="00673D4F">
      <w:pPr>
        <w:ind w:left="720"/>
      </w:pPr>
      <w:r>
        <w:t>N</w:t>
      </w:r>
      <w:r w:rsidR="00CB744A">
        <w:t xml:space="preserve">ote - </w:t>
      </w:r>
      <w:r>
        <w:t xml:space="preserve">WDFW subcontract </w:t>
      </w:r>
      <w:r w:rsidR="00CB744A">
        <w:t xml:space="preserve">DOES </w:t>
      </w:r>
      <w:r>
        <w:t xml:space="preserve">includes the extra $29,000 for Data Coordinator </w:t>
      </w:r>
      <w:r w:rsidR="00CB744A">
        <w:t>and is set at $488,865 in FY 2020</w:t>
      </w:r>
      <w:r>
        <w:t xml:space="preserve">. </w:t>
      </w:r>
    </w:p>
    <w:p w:rsidR="00673D4F" w:rsidRDefault="00673D4F" w:rsidP="00673D4F">
      <w:pPr>
        <w:ind w:left="720"/>
      </w:pPr>
      <w:r>
        <w:lastRenderedPageBreak/>
        <w:t>No updates yet on status of CRITFC subcontract – working on possible funding for Warm Springs now</w:t>
      </w:r>
    </w:p>
    <w:p w:rsidR="00EF1EC5" w:rsidRDefault="00EF1EC5" w:rsidP="00673D4F">
      <w:r>
        <w:t>If you have not yet sent in your cost-share information, submit it to Chris ASAP!</w:t>
      </w:r>
    </w:p>
    <w:p w:rsidR="006E7C45" w:rsidRDefault="006E7C45" w:rsidP="00092856"/>
    <w:p w:rsidR="00D84143" w:rsidRPr="007B1DDF" w:rsidRDefault="00D84143" w:rsidP="00092856">
      <w:pPr>
        <w:rPr>
          <w:b/>
        </w:rPr>
      </w:pPr>
      <w:r w:rsidRPr="007B1DDF">
        <w:rPr>
          <w:b/>
        </w:rPr>
        <w:t>EPA Exchange Grant Application?</w:t>
      </w:r>
      <w:r w:rsidR="00180B84" w:rsidRPr="007B1DDF">
        <w:rPr>
          <w:b/>
        </w:rPr>
        <w:t xml:space="preserve"> - </w:t>
      </w:r>
      <w:r w:rsidR="0072395C" w:rsidRPr="007B1DDF">
        <w:rPr>
          <w:b/>
        </w:rPr>
        <w:t xml:space="preserve">Possible </w:t>
      </w:r>
      <w:r w:rsidRPr="007B1DDF">
        <w:rPr>
          <w:b/>
        </w:rPr>
        <w:t>CA Proposal Discussion</w:t>
      </w:r>
    </w:p>
    <w:p w:rsidR="00E95654" w:rsidRDefault="00673D4F" w:rsidP="00092856">
      <w:r>
        <w:t xml:space="preserve">Brodie </w:t>
      </w:r>
      <w:r w:rsidR="001D3300">
        <w:t xml:space="preserve">recently </w:t>
      </w:r>
      <w:r>
        <w:t>a</w:t>
      </w:r>
      <w:r w:rsidR="00E95654">
        <w:t>ttended in-person session for EPA Exchange Grant; RFP for grants comes out mid-November and have until mid-January to respond to it if we want to do another CA Exchange grant</w:t>
      </w:r>
      <w:r>
        <w:t xml:space="preserve">. </w:t>
      </w:r>
      <w:r w:rsidR="00E95654">
        <w:t xml:space="preserve">Has been interest in the past in doing other indicators (hatchery  </w:t>
      </w:r>
      <w:r w:rsidR="00A4265F">
        <w:t>etc.</w:t>
      </w:r>
      <w:r w:rsidR="00E95654">
        <w:t>)- could be a vehicle for getting this work off the ground with additional funding outside of StreamNet</w:t>
      </w:r>
      <w:r>
        <w:t>.</w:t>
      </w:r>
    </w:p>
    <w:p w:rsidR="00E95654" w:rsidRDefault="00E95654" w:rsidP="00092856">
      <w:r>
        <w:t>Tom I/ CRITFC are potentially interested in an infrastructure grant through EPA Exchange- would be similar to original CA grant through StreamNet</w:t>
      </w:r>
      <w:r w:rsidR="0041330E">
        <w:t>; if someone else submits for a hatchery grant it would be a nice complement</w:t>
      </w:r>
      <w:r w:rsidR="00673D4F">
        <w:t>.</w:t>
      </w:r>
    </w:p>
    <w:p w:rsidR="00E95654" w:rsidRDefault="00E95654" w:rsidP="00092856">
      <w:r>
        <w:t>Top end of grant is 400K; last grant submission was not awarded but they may be more open to it now (want to build on existing systems)</w:t>
      </w:r>
      <w:r w:rsidR="00673D4F">
        <w:t xml:space="preserve">. </w:t>
      </w:r>
      <w:r w:rsidR="00AA2567">
        <w:t>They are not interested in</w:t>
      </w:r>
      <w:r>
        <w:t xml:space="preserve"> data compilation</w:t>
      </w:r>
      <w:r w:rsidR="00AA2567">
        <w:t xml:space="preserve"> projects</w:t>
      </w:r>
      <w:r>
        <w:t>- more about establishing infrastructure and not content</w:t>
      </w:r>
      <w:r w:rsidR="00673D4F">
        <w:t xml:space="preserve">. </w:t>
      </w:r>
      <w:r w:rsidR="00A4265F">
        <w:t>3-year</w:t>
      </w:r>
      <w:r>
        <w:t xml:space="preserve"> timeline</w:t>
      </w:r>
      <w:r w:rsidR="001D3300">
        <w:t>.</w:t>
      </w:r>
      <w:r w:rsidR="00673D4F">
        <w:t xml:space="preserve"> </w:t>
      </w:r>
      <w:r>
        <w:t>A state or tribe needs to be the sponsoring agency (PSMFC can’t apply)</w:t>
      </w:r>
      <w:r w:rsidR="00673D4F">
        <w:t>.</w:t>
      </w:r>
    </w:p>
    <w:p w:rsidR="00673D4F" w:rsidRDefault="007945F7" w:rsidP="00673D4F">
      <w:r>
        <w:t>No one against working on a hatchery indicator grant proposal- need a state/ tribal consortium to lead it- WDFW will lead effort, Nancy &amp; Jen B &amp; Tom I will help (coordinate this application with the CRITFC application); first step will be to send around the previous proposal for review and edits</w:t>
      </w:r>
      <w:r w:rsidR="00183771">
        <w:t xml:space="preserve"> (Chris did this 11/29/19)</w:t>
      </w:r>
      <w:r w:rsidR="00673D4F">
        <w:t>. Need to know who will be primary/ partners, what they want to propose, and then PSMFC will assist with preparing/ submitting; it will be a quick turnaround over the holidays to get it submitted.</w:t>
      </w:r>
    </w:p>
    <w:p w:rsidR="00D84143" w:rsidRDefault="000B3897" w:rsidP="00092856">
      <w:r>
        <w:t>Implementing the CA 5 Year Plan</w:t>
      </w:r>
      <w:r w:rsidR="00183771">
        <w:t xml:space="preserve"> </w:t>
      </w:r>
      <w:hyperlink r:id="rId8" w:history="1">
        <w:r w:rsidR="00D84143" w:rsidRPr="00DA013C">
          <w:rPr>
            <w:rStyle w:val="Hyperlink"/>
          </w:rPr>
          <w:t>https://www.streamnet.org/updated-coordinated-assessments-5-year-plan-adopted/</w:t>
        </w:r>
      </w:hyperlink>
    </w:p>
    <w:p w:rsidR="00B175AE" w:rsidRPr="00994745" w:rsidRDefault="00B175AE" w:rsidP="00092856">
      <w:pPr>
        <w:rPr>
          <w:b/>
          <w:u w:val="single"/>
        </w:rPr>
      </w:pPr>
      <w:r w:rsidRPr="00994745">
        <w:rPr>
          <w:b/>
          <w:u w:val="single"/>
        </w:rPr>
        <w:t>Filling in “missing data” gaps?</w:t>
      </w:r>
    </w:p>
    <w:p w:rsidR="00994745" w:rsidRDefault="00994745" w:rsidP="00092856">
      <w:r>
        <w:t>Is it more important to focus on populations without data in the CAX, or get in another year of data for a population that has 20 years of data already provided?</w:t>
      </w:r>
    </w:p>
    <w:p w:rsidR="00994745" w:rsidRDefault="00994745" w:rsidP="00183771">
      <w:r>
        <w:t>Priority was project data that BPA felt should be available but wasn’t making it into the CAX</w:t>
      </w:r>
      <w:r w:rsidR="00183771">
        <w:t xml:space="preserve">. </w:t>
      </w:r>
      <w:r>
        <w:t>Russell has a list that he can send to Chris/ Nancy</w:t>
      </w:r>
      <w:r w:rsidR="00183771">
        <w:t xml:space="preserve">, who will forward it out when received. </w:t>
      </w:r>
      <w:r>
        <w:t>In the past, partners (when asked) have either provided the missing data or an explanation as to why it wasn’t available</w:t>
      </w:r>
      <w:r w:rsidR="00183771">
        <w:t>.</w:t>
      </w:r>
    </w:p>
    <w:p w:rsidR="00994745" w:rsidRDefault="00994745" w:rsidP="00183771">
      <w:r>
        <w:t>For populations where more than one entity is working on collecting and reporting data (</w:t>
      </w:r>
      <w:r w:rsidR="001D3300">
        <w:t xml:space="preserve">e.g. </w:t>
      </w:r>
      <w:r>
        <w:t>state and tribe), the data exists but no one knows who is supposed to be reporting on it</w:t>
      </w:r>
      <w:r w:rsidR="00183771">
        <w:t xml:space="preserve">. </w:t>
      </w:r>
      <w:r w:rsidR="00AA2567">
        <w:t>BPA i</w:t>
      </w:r>
      <w:r>
        <w:t>dentifying the issues and sending them to StreamNet to work with their partners on resolution is working and should continue to be process going forward</w:t>
      </w:r>
      <w:r w:rsidR="00183771">
        <w:t>.</w:t>
      </w:r>
    </w:p>
    <w:p w:rsidR="00994745" w:rsidRDefault="00994745" w:rsidP="00183771">
      <w:r>
        <w:t xml:space="preserve">Unresolved issue between </w:t>
      </w:r>
      <w:r w:rsidR="00AA2567">
        <w:t xml:space="preserve">BPA </w:t>
      </w:r>
      <w:r>
        <w:t>expectation that projects have data that isn’t getting into the CAX (project sponsor may not feel their data is good enough to calculate an indicator, but BPA thinks their data should be in there); need to get groups together to make sure the best available data is getting reported</w:t>
      </w:r>
      <w:r w:rsidR="00183771">
        <w:t>.</w:t>
      </w:r>
      <w:r>
        <w:t xml:space="preserve"> </w:t>
      </w:r>
      <w:r w:rsidR="001D3300">
        <w:t>Absent an indicator, available data should at least go to Related Data.</w:t>
      </w:r>
    </w:p>
    <w:p w:rsidR="00BF190C" w:rsidRDefault="00AA6A7F" w:rsidP="00AA6A7F">
      <w:r>
        <w:lastRenderedPageBreak/>
        <w:t>Mike</w:t>
      </w:r>
      <w:r w:rsidR="00CB744A">
        <w:t>’s</w:t>
      </w:r>
      <w:r>
        <w:t xml:space="preserve"> annual report on what is in the system</w:t>
      </w:r>
      <w:r w:rsidR="008D1D19">
        <w:t xml:space="preserve">; </w:t>
      </w:r>
    </w:p>
    <w:p w:rsidR="00BF190C" w:rsidRDefault="00AA6A7F" w:rsidP="00BF190C">
      <w:pPr>
        <w:ind w:firstLine="720"/>
      </w:pPr>
      <w:r>
        <w:t>will no longer ask partners to predict their submissions</w:t>
      </w:r>
      <w:r w:rsidR="001D3300">
        <w:t xml:space="preserve"> (no longer useful)</w:t>
      </w:r>
      <w:r w:rsidR="008D1D19">
        <w:t xml:space="preserve">; </w:t>
      </w:r>
    </w:p>
    <w:p w:rsidR="00BF190C" w:rsidRDefault="008D1D19" w:rsidP="00BF190C">
      <w:pPr>
        <w:ind w:left="720"/>
      </w:pPr>
      <w:r>
        <w:t>BPA</w:t>
      </w:r>
      <w:r w:rsidR="00BF190C">
        <w:t xml:space="preserve"> and </w:t>
      </w:r>
      <w:r>
        <w:t>partners can use this report as the feedback loop to addre</w:t>
      </w:r>
      <w:r w:rsidR="00BF190C">
        <w:t xml:space="preserve">ss issues surrounding missing </w:t>
      </w:r>
      <w:r>
        <w:t>data</w:t>
      </w:r>
      <w:r w:rsidR="00CB744A">
        <w:t xml:space="preserve"> (summary of missing data and why?)</w:t>
      </w:r>
      <w:r w:rsidR="00B15247">
        <w:t xml:space="preserve">; </w:t>
      </w:r>
    </w:p>
    <w:p w:rsidR="00BF190C" w:rsidRDefault="00B15247" w:rsidP="00BF190C">
      <w:pPr>
        <w:ind w:firstLine="720"/>
      </w:pPr>
      <w:r>
        <w:t>data providers would have to pick an option for each population</w:t>
      </w:r>
      <w:r w:rsidR="00BF190C">
        <w:t xml:space="preserve">; </w:t>
      </w:r>
    </w:p>
    <w:p w:rsidR="00AA6A7F" w:rsidRDefault="00BF190C" w:rsidP="00BF190C">
      <w:pPr>
        <w:ind w:firstLine="720"/>
      </w:pPr>
      <w:r>
        <w:t xml:space="preserve">every row of data has a contact person listed </w:t>
      </w:r>
      <w:r w:rsidR="001D3300">
        <w:t>(in case</w:t>
      </w:r>
      <w:r>
        <w:t xml:space="preserve"> there are questions</w:t>
      </w:r>
      <w:r w:rsidR="001D3300">
        <w:t>)</w:t>
      </w:r>
    </w:p>
    <w:p w:rsidR="006E7C45" w:rsidRPr="00994745" w:rsidRDefault="00D61BE1" w:rsidP="00994745">
      <w:pPr>
        <w:rPr>
          <w:b/>
          <w:u w:val="single"/>
        </w:rPr>
      </w:pPr>
      <w:r w:rsidRPr="00994745">
        <w:rPr>
          <w:b/>
          <w:u w:val="single"/>
        </w:rPr>
        <w:t xml:space="preserve">Initiating the </w:t>
      </w:r>
      <w:r w:rsidR="00B175AE" w:rsidRPr="00994745">
        <w:rPr>
          <w:b/>
          <w:u w:val="single"/>
        </w:rPr>
        <w:t>Juvenile Density – Carrying Capacity Discussion</w:t>
      </w:r>
    </w:p>
    <w:p w:rsidR="006E7C45" w:rsidRDefault="00BF190C" w:rsidP="00307872">
      <w:r>
        <w:t>For this year, need clarity on what exactly is wanted by the requestors of this information, and then begin a conversation with providers on what it would take to get it</w:t>
      </w:r>
      <w:r w:rsidR="00183771">
        <w:t>.</w:t>
      </w:r>
    </w:p>
    <w:p w:rsidR="00BF190C" w:rsidRDefault="00BF190C" w:rsidP="00183771">
      <w:r>
        <w:t xml:space="preserve">Russell- a lot of BPA funded projects produce carrying capacity estimates; how does BPA aggregate those estimates and make them comparable?  </w:t>
      </w:r>
      <w:r w:rsidR="00183771">
        <w:t>Russell’s screen share;</w:t>
      </w:r>
    </w:p>
    <w:p w:rsidR="00183771" w:rsidRDefault="00183771" w:rsidP="00183771">
      <w:r>
        <w:t xml:space="preserve">BPA F&amp;W program is interested in defining a DES for Carrying Capacity to seek ways to document, exchange and compare assessments.  </w:t>
      </w:r>
    </w:p>
    <w:p w:rsidR="00183771" w:rsidRDefault="00183771" w:rsidP="00183771">
      <w:pPr>
        <w:rPr>
          <w:b/>
          <w:bCs/>
          <w:i/>
          <w:iCs/>
        </w:rPr>
      </w:pPr>
      <w:r>
        <w:rPr>
          <w:b/>
          <w:bCs/>
          <w:i/>
          <w:iCs/>
        </w:rPr>
        <w:t>Draft based on conversation</w:t>
      </w:r>
    </w:p>
    <w:p w:rsidR="00183771" w:rsidRDefault="00183771" w:rsidP="00183771">
      <w:pPr>
        <w:rPr>
          <w:b/>
          <w:bCs/>
        </w:rPr>
      </w:pPr>
      <w:r>
        <w:rPr>
          <w:b/>
          <w:bCs/>
        </w:rPr>
        <w:t xml:space="preserve">Objective:  </w:t>
      </w:r>
    </w:p>
    <w:p w:rsidR="00183771" w:rsidRDefault="00183771" w:rsidP="00183771">
      <w:r>
        <w:t>Form a group to discuss a data exchange for population and site indicator/s for biological and habitat</w:t>
      </w:r>
      <w:r w:rsidR="001D3300">
        <w:t>-</w:t>
      </w:r>
      <w:r>
        <w:t xml:space="preserve">based carrying capacity estimates </w:t>
      </w:r>
      <w:r w:rsidR="001D3300">
        <w:t xml:space="preserve">(for life-cycle modeling) </w:t>
      </w:r>
      <w:r>
        <w:t xml:space="preserve">and data inputs that are required.  Confirm interest for standard exchange formats for outputs and potential inputs of population and site/reach carrying capacity estimates.  Use PNAMP to facilitate this work process to create the DES to for biologist discussion with PSMFC data support staff for continuity of existing structures. </w:t>
      </w:r>
    </w:p>
    <w:p w:rsidR="00183771" w:rsidRDefault="00183771" w:rsidP="00183771">
      <w:r>
        <w:rPr>
          <w:b/>
          <w:bCs/>
        </w:rPr>
        <w:t>Define/ confirm the applications/consumers</w:t>
      </w:r>
      <w:r>
        <w:t xml:space="preserve">:  Biological Opinion Assessments, ESA Proposed Action Assessments,  Action planning tools </w:t>
      </w:r>
    </w:p>
    <w:p w:rsidR="00183771" w:rsidRDefault="00183771" w:rsidP="00183771">
      <w:r>
        <w:t xml:space="preserve">Scoping of this would involve regional biologists participating in lifecycle modeling efforts informed on existing DES formats in CAX.  </w:t>
      </w:r>
    </w:p>
    <w:p w:rsidR="00CB744A" w:rsidRDefault="00CB744A" w:rsidP="00183771">
      <w:r>
        <w:t>Russell’s Input;</w:t>
      </w:r>
    </w:p>
    <w:p w:rsidR="00183771" w:rsidRDefault="00183771" w:rsidP="00183771">
      <w:pPr>
        <w:pStyle w:val="ListParagraph"/>
        <w:numPr>
          <w:ilvl w:val="1"/>
          <w:numId w:val="11"/>
        </w:numPr>
        <w:spacing w:after="0" w:line="240" w:lineRule="auto"/>
        <w:ind w:left="360"/>
        <w:contextualSpacing w:val="0"/>
      </w:pPr>
      <w:r>
        <w:t xml:space="preserve">Primary focus:  Life Cycle Model output coordination exchange.  </w:t>
      </w:r>
      <w:r>
        <w:rPr>
          <w:i/>
          <w:iCs/>
        </w:rPr>
        <w:t>Note: Most likely does not include state data sets and StreamNet State staff time.</w:t>
      </w:r>
    </w:p>
    <w:p w:rsidR="00183771" w:rsidRDefault="00183771" w:rsidP="00183771">
      <w:pPr>
        <w:pStyle w:val="ListParagraph"/>
        <w:numPr>
          <w:ilvl w:val="2"/>
          <w:numId w:val="11"/>
        </w:numPr>
        <w:spacing w:after="0" w:line="240" w:lineRule="auto"/>
        <w:ind w:left="1080"/>
        <w:contextualSpacing w:val="0"/>
        <w:rPr>
          <w:color w:val="1F497D"/>
        </w:rPr>
      </w:pPr>
      <w:r>
        <w:t> Identify fields and formats for exchanges of outputs</w:t>
      </w:r>
    </w:p>
    <w:p w:rsidR="00183771" w:rsidRDefault="00183771" w:rsidP="00183771">
      <w:pPr>
        <w:pStyle w:val="ListParagraph"/>
        <w:numPr>
          <w:ilvl w:val="3"/>
          <w:numId w:val="11"/>
        </w:numPr>
        <w:spacing w:after="0" w:line="240" w:lineRule="auto"/>
        <w:ind w:left="1800"/>
        <w:contextualSpacing w:val="0"/>
      </w:pPr>
      <w:r>
        <w:t>Actual data values:  Population level or Site/reach level (new):</w:t>
      </w:r>
    </w:p>
    <w:p w:rsidR="00183771" w:rsidRDefault="00183771" w:rsidP="00183771">
      <w:pPr>
        <w:pStyle w:val="ListParagraph"/>
        <w:numPr>
          <w:ilvl w:val="4"/>
          <w:numId w:val="11"/>
        </w:numPr>
        <w:spacing w:after="0" w:line="240" w:lineRule="auto"/>
        <w:ind w:left="2520"/>
        <w:contextualSpacing w:val="0"/>
      </w:pPr>
      <w:r>
        <w:t>Fish/M or Fish /M</w:t>
      </w:r>
      <w:r>
        <w:rPr>
          <w:vertAlign w:val="superscript"/>
        </w:rPr>
        <w:t>2</w:t>
      </w:r>
    </w:p>
    <w:p w:rsidR="00183771" w:rsidRDefault="00183771" w:rsidP="00183771">
      <w:pPr>
        <w:pStyle w:val="ListParagraph"/>
        <w:numPr>
          <w:ilvl w:val="4"/>
          <w:numId w:val="11"/>
        </w:numPr>
        <w:spacing w:after="0" w:line="240" w:lineRule="auto"/>
        <w:ind w:left="2520"/>
        <w:contextualSpacing w:val="0"/>
      </w:pPr>
      <w:r>
        <w:t xml:space="preserve">Precision </w:t>
      </w:r>
    </w:p>
    <w:p w:rsidR="00183771" w:rsidRDefault="00183771" w:rsidP="00183771">
      <w:pPr>
        <w:pStyle w:val="ListParagraph"/>
        <w:numPr>
          <w:ilvl w:val="4"/>
          <w:numId w:val="11"/>
        </w:numPr>
        <w:spacing w:after="0" w:line="240" w:lineRule="auto"/>
        <w:ind w:left="2520"/>
        <w:contextualSpacing w:val="0"/>
      </w:pPr>
      <w:r>
        <w:t>Population estimate</w:t>
      </w:r>
    </w:p>
    <w:p w:rsidR="00183771" w:rsidRDefault="00183771" w:rsidP="00183771">
      <w:pPr>
        <w:pStyle w:val="ListParagraph"/>
        <w:numPr>
          <w:ilvl w:val="4"/>
          <w:numId w:val="11"/>
        </w:numPr>
        <w:spacing w:after="0" w:line="240" w:lineRule="auto"/>
        <w:ind w:left="2520"/>
        <w:contextualSpacing w:val="0"/>
      </w:pPr>
      <w:r>
        <w:t xml:space="preserve">Standard hydro layer 1:24 k NHD or StreamNet hydro?  </w:t>
      </w:r>
    </w:p>
    <w:p w:rsidR="00183771" w:rsidRDefault="00183771" w:rsidP="00183771">
      <w:pPr>
        <w:pStyle w:val="ListParagraph"/>
        <w:numPr>
          <w:ilvl w:val="4"/>
          <w:numId w:val="11"/>
        </w:numPr>
        <w:spacing w:after="0" w:line="240" w:lineRule="auto"/>
        <w:ind w:left="2520"/>
        <w:contextualSpacing w:val="0"/>
      </w:pPr>
      <w:r>
        <w:t>other</w:t>
      </w:r>
    </w:p>
    <w:p w:rsidR="00183771" w:rsidRDefault="00183771" w:rsidP="00183771">
      <w:pPr>
        <w:pStyle w:val="ListParagraph"/>
        <w:numPr>
          <w:ilvl w:val="3"/>
          <w:numId w:val="11"/>
        </w:numPr>
        <w:spacing w:after="0" w:line="240" w:lineRule="auto"/>
        <w:ind w:left="1800"/>
        <w:contextualSpacing w:val="0"/>
      </w:pPr>
      <w:r>
        <w:t>Existing CAX Informational fields</w:t>
      </w:r>
    </w:p>
    <w:p w:rsidR="00183771" w:rsidRDefault="00183771" w:rsidP="00183771">
      <w:pPr>
        <w:pStyle w:val="ListParagraph"/>
        <w:numPr>
          <w:ilvl w:val="4"/>
          <w:numId w:val="11"/>
        </w:numPr>
        <w:spacing w:after="0" w:line="240" w:lineRule="auto"/>
        <w:ind w:left="2520"/>
        <w:contextualSpacing w:val="0"/>
      </w:pPr>
      <w:r>
        <w:t xml:space="preserve">Data provider/maintainer (Name , org, …) </w:t>
      </w:r>
    </w:p>
    <w:p w:rsidR="00183771" w:rsidRDefault="00183771" w:rsidP="00183771">
      <w:pPr>
        <w:pStyle w:val="ListParagraph"/>
        <w:numPr>
          <w:ilvl w:val="4"/>
          <w:numId w:val="11"/>
        </w:numPr>
        <w:spacing w:after="0" w:line="240" w:lineRule="auto"/>
        <w:ind w:left="2520"/>
        <w:contextualSpacing w:val="0"/>
      </w:pPr>
      <w:r>
        <w:t>Population attributes (</w:t>
      </w:r>
      <w:r>
        <w:rPr>
          <w:i/>
          <w:iCs/>
          <w:color w:val="1F497D"/>
        </w:rPr>
        <w:t>Population name, and Pop Ids)</w:t>
      </w:r>
    </w:p>
    <w:p w:rsidR="00183771" w:rsidRDefault="00183771" w:rsidP="00183771">
      <w:pPr>
        <w:pStyle w:val="ListParagraph"/>
        <w:numPr>
          <w:ilvl w:val="4"/>
          <w:numId w:val="11"/>
        </w:numPr>
        <w:spacing w:after="0" w:line="240" w:lineRule="auto"/>
        <w:ind w:left="2520"/>
        <w:contextualSpacing w:val="0"/>
      </w:pPr>
      <w:r>
        <w:lastRenderedPageBreak/>
        <w:t>Species Data</w:t>
      </w:r>
      <w:r>
        <w:rPr>
          <w:color w:val="1F497D"/>
        </w:rPr>
        <w:t xml:space="preserve"> (</w:t>
      </w:r>
      <w:r>
        <w:rPr>
          <w:i/>
          <w:iCs/>
          <w:color w:val="1F497D"/>
        </w:rPr>
        <w:t xml:space="preserve">ESU and Species … </w:t>
      </w:r>
    </w:p>
    <w:p w:rsidR="00183771" w:rsidRDefault="00183771" w:rsidP="00183771">
      <w:pPr>
        <w:pStyle w:val="ListParagraph"/>
        <w:numPr>
          <w:ilvl w:val="4"/>
          <w:numId w:val="11"/>
        </w:numPr>
        <w:spacing w:after="0" w:line="240" w:lineRule="auto"/>
        <w:ind w:left="2520"/>
        <w:contextualSpacing w:val="0"/>
      </w:pPr>
      <w:r>
        <w:t>Metadata information  (protocol/design, data system link, annual report link)  </w:t>
      </w:r>
    </w:p>
    <w:p w:rsidR="00183771" w:rsidRDefault="00183771" w:rsidP="00183771">
      <w:pPr>
        <w:pStyle w:val="ListParagraph"/>
        <w:numPr>
          <w:ilvl w:val="1"/>
          <w:numId w:val="11"/>
        </w:numPr>
        <w:spacing w:after="0" w:line="240" w:lineRule="auto"/>
        <w:ind w:left="360"/>
        <w:contextualSpacing w:val="0"/>
      </w:pPr>
      <w:r>
        <w:t>Secondary focus:  may look at exchanges for inputs from existing quantitative data used including adult and juvenile distribution and density, including but not limited to:</w:t>
      </w:r>
    </w:p>
    <w:p w:rsidR="00183771" w:rsidRDefault="00183771" w:rsidP="00183771">
      <w:pPr>
        <w:pStyle w:val="ListParagraph"/>
        <w:numPr>
          <w:ilvl w:val="2"/>
          <w:numId w:val="11"/>
        </w:numPr>
        <w:spacing w:after="0" w:line="240" w:lineRule="auto"/>
        <w:ind w:left="1080"/>
        <w:contextualSpacing w:val="0"/>
      </w:pPr>
      <w:r>
        <w:t>Spawner distribution data.  </w:t>
      </w:r>
      <w:r>
        <w:rPr>
          <w:i/>
          <w:iCs/>
        </w:rPr>
        <w:t>Concepts at</w:t>
      </w:r>
      <w:r>
        <w:t xml:space="preserve">    </w:t>
      </w:r>
      <w:hyperlink r:id="rId9" w:anchor="gid=1846676235" w:history="1">
        <w:r>
          <w:rPr>
            <w:rStyle w:val="Hyperlink"/>
          </w:rPr>
          <w:t>https://docs.google.com/spreadsheets/d/1NAi-HkoAC_eUpVMsqWr7M_JuqH8Y65tH/edit#gid=1846676235</w:t>
        </w:r>
      </w:hyperlink>
      <w:r>
        <w:t xml:space="preserve">  or BPA internal file </w:t>
      </w:r>
      <w:hyperlink r:id="rId10" w:history="1">
        <w:r>
          <w:rPr>
            <w:rStyle w:val="Hyperlink"/>
          </w:rPr>
          <w:t>\\Hfile.bud.bpa.gov\efw_wg\EWP\RME_Team\Strategies\Fish_M&amp;E\DES\Spawner_Survey_Exchange_Draft_Proposed_2019.xlsx</w:t>
        </w:r>
      </w:hyperlink>
      <w:r>
        <w:t xml:space="preserve"> </w:t>
      </w:r>
    </w:p>
    <w:p w:rsidR="00183771" w:rsidRDefault="00183771" w:rsidP="00183771">
      <w:pPr>
        <w:pStyle w:val="ListParagraph"/>
        <w:numPr>
          <w:ilvl w:val="3"/>
          <w:numId w:val="11"/>
        </w:numPr>
        <w:spacing w:after="0" w:line="240" w:lineRule="auto"/>
        <w:ind w:left="1800"/>
        <w:contextualSpacing w:val="0"/>
      </w:pPr>
      <w:r>
        <w:t xml:space="preserve">Redd </w:t>
      </w:r>
      <w:r>
        <w:rPr>
          <w:color w:val="1F497D"/>
        </w:rPr>
        <w:t>s</w:t>
      </w:r>
      <w:r>
        <w:t>ites.</w:t>
      </w:r>
    </w:p>
    <w:p w:rsidR="00183771" w:rsidRDefault="00183771" w:rsidP="00183771">
      <w:pPr>
        <w:pStyle w:val="ListParagraph"/>
        <w:numPr>
          <w:ilvl w:val="3"/>
          <w:numId w:val="11"/>
        </w:numPr>
        <w:spacing w:after="0" w:line="240" w:lineRule="auto"/>
        <w:ind w:left="1800"/>
        <w:contextualSpacing w:val="0"/>
      </w:pPr>
      <w:r>
        <w:t xml:space="preserve">Transect </w:t>
      </w:r>
      <w:r>
        <w:rPr>
          <w:color w:val="1F497D"/>
        </w:rPr>
        <w:t>s</w:t>
      </w:r>
      <w:r>
        <w:t>ummary.</w:t>
      </w:r>
    </w:p>
    <w:p w:rsidR="00183771" w:rsidRDefault="00183771" w:rsidP="00183771">
      <w:pPr>
        <w:pStyle w:val="ListParagraph"/>
        <w:numPr>
          <w:ilvl w:val="2"/>
          <w:numId w:val="11"/>
        </w:numPr>
        <w:spacing w:after="0" w:line="240" w:lineRule="auto"/>
        <w:ind w:left="1080"/>
        <w:contextualSpacing w:val="0"/>
      </w:pPr>
      <w:r>
        <w:t xml:space="preserve">Juvenile density survey datasets. </w:t>
      </w:r>
      <w:r>
        <w:rPr>
          <w:i/>
          <w:iCs/>
        </w:rPr>
        <w:t>Concepts at</w:t>
      </w:r>
      <w:r>
        <w:t xml:space="preserve">  </w:t>
      </w:r>
      <w:hyperlink r:id="rId11" w:anchor="gid=1577378048" w:history="1">
        <w:r>
          <w:rPr>
            <w:rStyle w:val="Hyperlink"/>
          </w:rPr>
          <w:t>https://docs.google.com/spreadsheets/d/1s5FZEpZ3B71pXq41zZvgmGuoLh28yO4q/edit?dls=true#gid=1577378048</w:t>
        </w:r>
      </w:hyperlink>
      <w:r>
        <w:t xml:space="preserve"> or BPA internal file </w:t>
      </w:r>
      <w:hyperlink r:id="rId12" w:history="1">
        <w:r>
          <w:rPr>
            <w:rStyle w:val="Hyperlink"/>
          </w:rPr>
          <w:t>\\Hfile.bud.bpa.gov\efw_wg\EWP\RME_Team\Strategies\Fish_M&amp;E\DES\Juvenile_Density_Exchange_Draft_Proposed_2019.xlsx</w:t>
        </w:r>
      </w:hyperlink>
      <w:r>
        <w:t xml:space="preserve"> </w:t>
      </w:r>
    </w:p>
    <w:p w:rsidR="00183771" w:rsidRDefault="00183771" w:rsidP="00183771">
      <w:pPr>
        <w:pStyle w:val="ListParagraph"/>
        <w:numPr>
          <w:ilvl w:val="3"/>
          <w:numId w:val="11"/>
        </w:numPr>
        <w:spacing w:after="0" w:line="240" w:lineRule="auto"/>
        <w:ind w:left="1800"/>
        <w:contextualSpacing w:val="0"/>
      </w:pPr>
      <w:r>
        <w:t>Site/reach summary</w:t>
      </w:r>
      <w:r>
        <w:rPr>
          <w:color w:val="1F497D"/>
        </w:rPr>
        <w:t xml:space="preserve"> S</w:t>
      </w:r>
    </w:p>
    <w:p w:rsidR="00183771" w:rsidRDefault="00183771" w:rsidP="00183771">
      <w:pPr>
        <w:rPr>
          <w:b/>
          <w:bCs/>
        </w:rPr>
      </w:pPr>
      <w:r>
        <w:rPr>
          <w:b/>
          <w:bCs/>
        </w:rPr>
        <w:t>Examples</w:t>
      </w:r>
    </w:p>
    <w:p w:rsidR="00183771" w:rsidRDefault="00183771" w:rsidP="00183771">
      <w:pPr>
        <w:rPr>
          <w:b/>
          <w:bCs/>
        </w:rPr>
      </w:pPr>
      <w:r>
        <w:rPr>
          <w:b/>
          <w:bCs/>
        </w:rPr>
        <w:t xml:space="preserve">Population level  </w:t>
      </w:r>
    </w:p>
    <w:p w:rsidR="00183771" w:rsidRDefault="00183771" w:rsidP="00183771">
      <w:pPr>
        <w:rPr>
          <w:b/>
          <w:bCs/>
        </w:rPr>
      </w:pPr>
      <w:r>
        <w:rPr>
          <w:b/>
          <w:bCs/>
        </w:rPr>
        <w:t>Beverton/Holt, hockey stick, …</w:t>
      </w:r>
    </w:p>
    <w:p w:rsidR="00183771" w:rsidRPr="00180B84" w:rsidRDefault="00183771" w:rsidP="00183771">
      <w:r>
        <w:rPr>
          <w:noProof/>
        </w:rPr>
        <w:drawing>
          <wp:anchor distT="0" distB="0" distL="114300" distR="114300" simplePos="0" relativeHeight="251659264" behindDoc="0" locked="0" layoutInCell="1" allowOverlap="1">
            <wp:simplePos x="0" y="0"/>
            <wp:positionH relativeFrom="column">
              <wp:posOffset>1159510</wp:posOffset>
            </wp:positionH>
            <wp:positionV relativeFrom="paragraph">
              <wp:posOffset>-4927600</wp:posOffset>
            </wp:positionV>
            <wp:extent cx="5610225" cy="3585210"/>
            <wp:effectExtent l="0" t="0" r="952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10225" cy="3585210"/>
                    </a:xfrm>
                    <a:prstGeom prst="rect">
                      <a:avLst/>
                    </a:prstGeom>
                    <a:noFill/>
                  </pic:spPr>
                </pic:pic>
              </a:graphicData>
            </a:graphic>
            <wp14:sizeRelH relativeFrom="margin">
              <wp14:pctWidth>0</wp14:pctWidth>
            </wp14:sizeRelH>
            <wp14:sizeRelV relativeFrom="margin">
              <wp14:pctHeight>0</wp14:pctHeight>
            </wp14:sizeRelV>
          </wp:anchor>
        </w:drawing>
      </w:r>
      <w:r>
        <w:rPr>
          <w:b/>
          <w:bCs/>
        </w:rPr>
        <w:t>Si</w:t>
      </w:r>
      <w:r w:rsidR="00345203">
        <w:rPr>
          <w:b/>
          <w:bCs/>
        </w:rPr>
        <w:t>te</w:t>
      </w:r>
      <w:r>
        <w:rPr>
          <w:b/>
          <w:bCs/>
        </w:rPr>
        <w:t xml:space="preserve">/reach  level </w:t>
      </w:r>
    </w:p>
    <w:p w:rsidR="00183771" w:rsidRDefault="00183771" w:rsidP="00183771">
      <w:r>
        <w:lastRenderedPageBreak/>
        <w:t xml:space="preserve">  </w:t>
      </w:r>
      <w:r>
        <w:rPr>
          <w:noProof/>
        </w:rPr>
        <w:drawing>
          <wp:inline distT="0" distB="0" distL="0" distR="0">
            <wp:extent cx="3542030" cy="2332355"/>
            <wp:effectExtent l="0" t="0" r="1270" b="0"/>
            <wp:docPr id="2" name="Picture 2" descr="cid:image009.jpg@01D58DAF.7A8A12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9.jpg@01D58DAF.7A8A12C0"/>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3542030" cy="2332355"/>
                    </a:xfrm>
                    <a:prstGeom prst="rect">
                      <a:avLst/>
                    </a:prstGeom>
                    <a:noFill/>
                    <a:ln>
                      <a:noFill/>
                    </a:ln>
                  </pic:spPr>
                </pic:pic>
              </a:graphicData>
            </a:graphic>
          </wp:inline>
        </w:drawing>
      </w:r>
      <w:r>
        <w:t>  Idaho office of Species Conservation  IRA: Quantile regression Forest model (QRF) site densities with confidence.</w:t>
      </w:r>
    </w:p>
    <w:p w:rsidR="00183771" w:rsidRDefault="00183771" w:rsidP="00183771">
      <w:r>
        <w:rPr>
          <w:noProof/>
        </w:rPr>
        <w:drawing>
          <wp:inline distT="0" distB="0" distL="0" distR="0">
            <wp:extent cx="4001135" cy="2675890"/>
            <wp:effectExtent l="0" t="0" r="0" b="0"/>
            <wp:docPr id="1" name="Picture 1" descr="cid:image010.png@01D58DAF.7A8A12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10.png@01D58DAF.7A8A12C0"/>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4001135" cy="2675890"/>
                    </a:xfrm>
                    <a:prstGeom prst="rect">
                      <a:avLst/>
                    </a:prstGeom>
                    <a:noFill/>
                    <a:ln>
                      <a:noFill/>
                    </a:ln>
                  </pic:spPr>
                </pic:pic>
              </a:graphicData>
            </a:graphic>
          </wp:inline>
        </w:drawing>
      </w:r>
      <w:r>
        <w:t xml:space="preserve">  </w:t>
      </w:r>
    </w:p>
    <w:p w:rsidR="00183771" w:rsidRDefault="00183771" w:rsidP="00183771">
      <w:r>
        <w:t>Fish Data Analysis Tools (FDAT): Block Kriging concept  </w:t>
      </w:r>
    </w:p>
    <w:p w:rsidR="00BF190C" w:rsidRDefault="00BF190C" w:rsidP="00183771">
      <w:r>
        <w:t>Primary focus on Life Cycle Model output coordination exchange (standardize to existing CAX fields)</w:t>
      </w:r>
      <w:r w:rsidR="00F12FB6">
        <w:t>; confirm outputs of population and site/ reach carrying capacity estimates, then move this work forward to create the DES</w:t>
      </w:r>
      <w:r w:rsidR="00345203">
        <w:t>; send</w:t>
      </w:r>
      <w:r w:rsidR="00F12FB6">
        <w:t xml:space="preserve"> to PNAMP for biologist discussion</w:t>
      </w:r>
      <w:r w:rsidR="005C2651">
        <w:t xml:space="preserve">; </w:t>
      </w:r>
      <w:r>
        <w:t>Secondary focus on exchanges for input</w:t>
      </w:r>
      <w:r w:rsidR="00345203">
        <w:t xml:space="preserve"> (including GIS coverages?)</w:t>
      </w:r>
      <w:r w:rsidR="00183771">
        <w:t>.</w:t>
      </w:r>
      <w:r w:rsidR="00183771" w:rsidRPr="00183771">
        <w:t xml:space="preserve"> </w:t>
      </w:r>
      <w:r w:rsidR="00183771">
        <w:t xml:space="preserve">BPA needs this data for prioritization exercises, BiOp development, mitigation decisions, etc. </w:t>
      </w:r>
    </w:p>
    <w:p w:rsidR="00307872" w:rsidRDefault="00CB744A" w:rsidP="00307872">
      <w:r w:rsidRPr="007B1DDF">
        <w:rPr>
          <w:b/>
        </w:rPr>
        <w:t>Next Steps</w:t>
      </w:r>
      <w:r>
        <w:t xml:space="preserve">: </w:t>
      </w:r>
      <w:r w:rsidR="00C96E6B">
        <w:t>First need to select the group needed to discuss this (ask the ExCom if they approve of this approach and if so, who they would recommend participate); Tom Iverson will provide a list of tribal contacts to reach out to; Mari Williams will provide a list of NOAA contacts to reach out to</w:t>
      </w:r>
      <w:r w:rsidR="00183771">
        <w:t xml:space="preserve">. </w:t>
      </w:r>
      <w:r w:rsidR="00AD619C">
        <w:t>Russell &amp; Jod</w:t>
      </w:r>
      <w:r w:rsidR="00345203">
        <w:t>y</w:t>
      </w:r>
      <w:r w:rsidR="00AD619C">
        <w:t xml:space="preserve"> from BPA, Nancy &amp; Mike from PSMFC will also </w:t>
      </w:r>
      <w:r w:rsidR="00A4265F">
        <w:t>participate. Nancy</w:t>
      </w:r>
      <w:r w:rsidR="00AD619C">
        <w:t xml:space="preserve"> will organize a meeting for some time after Jan 1 to discuss further</w:t>
      </w:r>
      <w:r w:rsidR="00183771">
        <w:t>, will review with ExComm.</w:t>
      </w:r>
    </w:p>
    <w:p w:rsidR="00AD619C" w:rsidRDefault="00AD619C" w:rsidP="00307872">
      <w:r>
        <w:t xml:space="preserve">This request is calling for more regular updates of the spatial distribution datasets which would require </w:t>
      </w:r>
      <w:r w:rsidR="00345203">
        <w:t xml:space="preserve">a plan (and likely </w:t>
      </w:r>
      <w:r>
        <w:t>additional money for maintenance</w:t>
      </w:r>
      <w:r w:rsidR="00345203">
        <w:t>)</w:t>
      </w:r>
      <w:r>
        <w:t xml:space="preserve">; Also calls for more updates and maintenance to the </w:t>
      </w:r>
      <w:r>
        <w:lastRenderedPageBreak/>
        <w:t xml:space="preserve">regional hydro which would require </w:t>
      </w:r>
      <w:r w:rsidR="00345203">
        <w:t xml:space="preserve">a plan (and </w:t>
      </w:r>
      <w:r>
        <w:t>additional money for a new job to develop</w:t>
      </w:r>
      <w:r w:rsidR="00345203">
        <w:t>,</w:t>
      </w:r>
      <w:r>
        <w:t xml:space="preserve"> populate</w:t>
      </w:r>
      <w:r w:rsidR="00345203">
        <w:t>, and maintain)</w:t>
      </w:r>
      <w:r>
        <w:t>; Costs of this needs to be incorporat</w:t>
      </w:r>
      <w:r w:rsidR="00AA2567">
        <w:t>ed</w:t>
      </w:r>
      <w:r>
        <w:t xml:space="preserve"> into the scoping exercise that will take place this year</w:t>
      </w:r>
    </w:p>
    <w:p w:rsidR="00AD619C" w:rsidRPr="00AD619C" w:rsidRDefault="00AD619C" w:rsidP="00307872">
      <w:pPr>
        <w:rPr>
          <w:b/>
          <w:u w:val="single"/>
        </w:rPr>
      </w:pPr>
      <w:r w:rsidRPr="00AD619C">
        <w:rPr>
          <w:b/>
          <w:u w:val="single"/>
        </w:rPr>
        <w:t>Other issues?</w:t>
      </w:r>
    </w:p>
    <w:p w:rsidR="00AD619C" w:rsidRDefault="00AD619C" w:rsidP="00307872">
      <w:r>
        <w:t>Current CA priorities (</w:t>
      </w:r>
      <w:r w:rsidR="00A4265F">
        <w:t>5-year</w:t>
      </w:r>
      <w:r>
        <w:t xml:space="preserve"> plan, reviewed annually at ExComm):</w:t>
      </w:r>
    </w:p>
    <w:p w:rsidR="00AD619C" w:rsidRDefault="00AD619C" w:rsidP="00AD619C">
      <w:pPr>
        <w:pStyle w:val="ListParagraph"/>
        <w:numPr>
          <w:ilvl w:val="0"/>
          <w:numId w:val="9"/>
        </w:numPr>
      </w:pPr>
      <w:r>
        <w:t>HLIs for 18 Tier 1 populations</w:t>
      </w:r>
    </w:p>
    <w:p w:rsidR="00AD619C" w:rsidRDefault="00AD619C" w:rsidP="00AD619C">
      <w:pPr>
        <w:pStyle w:val="ListParagraph"/>
        <w:numPr>
          <w:ilvl w:val="0"/>
          <w:numId w:val="9"/>
        </w:numPr>
      </w:pPr>
      <w:r>
        <w:t>HLIs for 51 Tier 2 populations</w:t>
      </w:r>
    </w:p>
    <w:p w:rsidR="00AD619C" w:rsidRDefault="00AD619C" w:rsidP="00AD619C">
      <w:pPr>
        <w:pStyle w:val="ListParagraph"/>
        <w:numPr>
          <w:ilvl w:val="0"/>
          <w:numId w:val="9"/>
        </w:numPr>
      </w:pPr>
      <w:r>
        <w:t>HLIs for other populations</w:t>
      </w:r>
      <w:r w:rsidR="00B84970">
        <w:t xml:space="preserve"> (Tier 3)</w:t>
      </w:r>
    </w:p>
    <w:p w:rsidR="00AD619C" w:rsidRDefault="00AD619C" w:rsidP="00AD619C">
      <w:pPr>
        <w:pStyle w:val="ListParagraph"/>
        <w:numPr>
          <w:ilvl w:val="0"/>
          <w:numId w:val="9"/>
        </w:numPr>
      </w:pPr>
      <w:r>
        <w:t>Maintain facilities dataset/ fish distribution</w:t>
      </w:r>
    </w:p>
    <w:p w:rsidR="00AD619C" w:rsidRDefault="00AD619C" w:rsidP="00AD619C">
      <w:pPr>
        <w:pStyle w:val="ListParagraph"/>
        <w:numPr>
          <w:ilvl w:val="0"/>
          <w:numId w:val="9"/>
        </w:numPr>
      </w:pPr>
      <w:r>
        <w:t>Related data for NPCC dashboard trends (and others)</w:t>
      </w:r>
    </w:p>
    <w:p w:rsidR="00AD619C" w:rsidRDefault="00AD619C" w:rsidP="00AD619C">
      <w:pPr>
        <w:pStyle w:val="ListParagraph"/>
        <w:numPr>
          <w:ilvl w:val="0"/>
          <w:numId w:val="9"/>
        </w:numPr>
      </w:pPr>
      <w:r>
        <w:t>Discuss potential carrying capacity indicator</w:t>
      </w:r>
    </w:p>
    <w:p w:rsidR="00AD619C" w:rsidRDefault="00AD619C" w:rsidP="00AD619C">
      <w:pPr>
        <w:pStyle w:val="ListParagraph"/>
        <w:numPr>
          <w:ilvl w:val="0"/>
          <w:numId w:val="9"/>
        </w:numPr>
      </w:pPr>
      <w:r>
        <w:t>Align and adjust priorities set by NOAA, BPA, NPCC,</w:t>
      </w:r>
      <w:r w:rsidR="00B84970">
        <w:t xml:space="preserve"> new 2021 BiOp,</w:t>
      </w:r>
      <w:r>
        <w:t xml:space="preserve"> </w:t>
      </w:r>
      <w:r w:rsidR="00A4265F">
        <w:t>etc.</w:t>
      </w:r>
    </w:p>
    <w:p w:rsidR="006E7C45" w:rsidRDefault="000B3897" w:rsidP="00092856">
      <w:r>
        <w:t>DES Update/Discussion</w:t>
      </w:r>
      <w:r>
        <w:tab/>
      </w:r>
    </w:p>
    <w:p w:rsidR="004E17FE" w:rsidRDefault="001D2F7C" w:rsidP="00092856">
      <w:r w:rsidRPr="00984955">
        <w:rPr>
          <w:b/>
        </w:rPr>
        <w:t>SN DES</w:t>
      </w:r>
      <w:r>
        <w:t xml:space="preserve">- </w:t>
      </w:r>
    </w:p>
    <w:p w:rsidR="004E17FE" w:rsidRDefault="001D2F7C" w:rsidP="007B1DDF">
      <w:pPr>
        <w:pStyle w:val="ListParagraph"/>
        <w:numPr>
          <w:ilvl w:val="0"/>
          <w:numId w:val="13"/>
        </w:numPr>
      </w:pPr>
      <w:r>
        <w:t>no next version formally proposed</w:t>
      </w:r>
    </w:p>
    <w:p w:rsidR="004E17FE" w:rsidRDefault="001D2F7C" w:rsidP="007B1DDF">
      <w:pPr>
        <w:pStyle w:val="ListParagraph"/>
        <w:numPr>
          <w:ilvl w:val="0"/>
          <w:numId w:val="13"/>
        </w:numPr>
      </w:pPr>
      <w:r>
        <w:t>reviewed changes approved for next version</w:t>
      </w:r>
    </w:p>
    <w:p w:rsidR="004E17FE" w:rsidRDefault="001D2F7C" w:rsidP="007B1DDF">
      <w:pPr>
        <w:pStyle w:val="ListParagraph"/>
        <w:numPr>
          <w:ilvl w:val="1"/>
          <w:numId w:val="13"/>
        </w:numPr>
      </w:pPr>
      <w:r>
        <w:t>ProdID field for redd counts</w:t>
      </w:r>
      <w:r w:rsidR="008D0E04">
        <w:t xml:space="preserve"> to now reflect fish that made the redds</w:t>
      </w:r>
    </w:p>
    <w:p w:rsidR="004E17FE" w:rsidRDefault="001D2F7C" w:rsidP="007B1DDF">
      <w:pPr>
        <w:pStyle w:val="ListParagraph"/>
        <w:numPr>
          <w:ilvl w:val="1"/>
          <w:numId w:val="13"/>
        </w:numPr>
      </w:pPr>
      <w:r>
        <w:t xml:space="preserve">Boolean fields </w:t>
      </w:r>
      <w:r w:rsidR="008D0E04">
        <w:t>to be changed to text fields with acceptable values of</w:t>
      </w:r>
      <w:r>
        <w:t xml:space="preserve"> </w:t>
      </w:r>
      <w:r w:rsidR="008D0E04">
        <w:t>"</w:t>
      </w:r>
      <w:r>
        <w:t>Yes</w:t>
      </w:r>
      <w:r w:rsidR="008D0E04">
        <w:t>"</w:t>
      </w:r>
      <w:r>
        <w:t xml:space="preserve"> or </w:t>
      </w:r>
      <w:r w:rsidR="008D0E04">
        <w:t>"</w:t>
      </w:r>
      <w:r>
        <w:t>No</w:t>
      </w:r>
      <w:r w:rsidR="008D0E04">
        <w:t>"</w:t>
      </w:r>
    </w:p>
    <w:p w:rsidR="004E17FE" w:rsidRDefault="001D2F7C" w:rsidP="007B1DDF">
      <w:pPr>
        <w:pStyle w:val="ListParagraph"/>
        <w:numPr>
          <w:ilvl w:val="1"/>
          <w:numId w:val="13"/>
        </w:numPr>
      </w:pPr>
      <w:r>
        <w:t>FishDist table replaced by spatial data submissions</w:t>
      </w:r>
    </w:p>
    <w:p w:rsidR="001D2F7C" w:rsidRDefault="001D2F7C" w:rsidP="007B1DDF">
      <w:pPr>
        <w:pStyle w:val="ListParagraph"/>
        <w:numPr>
          <w:ilvl w:val="1"/>
          <w:numId w:val="13"/>
        </w:numPr>
      </w:pPr>
      <w:r>
        <w:t>SourceURL added to reference table</w:t>
      </w:r>
    </w:p>
    <w:p w:rsidR="004E17FE" w:rsidRDefault="001D2F7C" w:rsidP="00092856">
      <w:r w:rsidRPr="00984955">
        <w:rPr>
          <w:b/>
        </w:rPr>
        <w:t>CA DES</w:t>
      </w:r>
      <w:r>
        <w:t xml:space="preserve">- </w:t>
      </w:r>
    </w:p>
    <w:p w:rsidR="004E17FE" w:rsidRDefault="001D2F7C" w:rsidP="007B1DDF">
      <w:pPr>
        <w:pStyle w:val="ListParagraph"/>
        <w:numPr>
          <w:ilvl w:val="0"/>
          <w:numId w:val="12"/>
        </w:numPr>
      </w:pPr>
      <w:r>
        <w:t>ODFW had objection to new version proposed</w:t>
      </w:r>
    </w:p>
    <w:p w:rsidR="004E17FE" w:rsidRDefault="00E313C8" w:rsidP="007B1DDF">
      <w:pPr>
        <w:pStyle w:val="ListParagraph"/>
        <w:numPr>
          <w:ilvl w:val="0"/>
          <w:numId w:val="12"/>
        </w:numPr>
      </w:pPr>
      <w:r>
        <w:t>PopFit and BestValue w</w:t>
      </w:r>
      <w:r w:rsidR="004E17FE">
        <w:t>ill</w:t>
      </w:r>
      <w:r>
        <w:t xml:space="preserve"> be required</w:t>
      </w:r>
    </w:p>
    <w:p w:rsidR="004E17FE" w:rsidRDefault="004E17FE" w:rsidP="007B1DDF">
      <w:pPr>
        <w:pStyle w:val="ListParagraph"/>
        <w:numPr>
          <w:ilvl w:val="0"/>
          <w:numId w:val="12"/>
        </w:numPr>
      </w:pPr>
      <w:r>
        <w:t>V</w:t>
      </w:r>
      <w:r w:rsidR="00E313C8">
        <w:t xml:space="preserve">alues that </w:t>
      </w:r>
      <w:r>
        <w:t>are</w:t>
      </w:r>
      <w:r w:rsidR="00E313C8">
        <w:t xml:space="preserve"> whole numbers</w:t>
      </w:r>
      <w:r>
        <w:t xml:space="preserve"> in the real world</w:t>
      </w:r>
      <w:r w:rsidR="00E313C8">
        <w:t xml:space="preserve"> </w:t>
      </w:r>
      <w:r>
        <w:t xml:space="preserve">(such as number of fish) </w:t>
      </w:r>
      <w:r w:rsidR="00E313C8">
        <w:t>require whole numbers now</w:t>
      </w:r>
      <w:r>
        <w:t xml:space="preserve"> in the database</w:t>
      </w:r>
    </w:p>
    <w:p w:rsidR="004E17FE" w:rsidRDefault="004E17FE" w:rsidP="007B1DDF">
      <w:pPr>
        <w:pStyle w:val="ListParagraph"/>
        <w:numPr>
          <w:ilvl w:val="0"/>
          <w:numId w:val="12"/>
        </w:numPr>
      </w:pPr>
      <w:r>
        <w:t>U</w:t>
      </w:r>
      <w:r w:rsidR="00E313C8">
        <w:t xml:space="preserve">se </w:t>
      </w:r>
      <w:r>
        <w:t xml:space="preserve">the </w:t>
      </w:r>
      <w:r w:rsidR="00E313C8">
        <w:t>“</w:t>
      </w:r>
      <w:r>
        <w:t>including jacks (xxx</w:t>
      </w:r>
      <w:r w:rsidR="00E313C8">
        <w:t>IJ</w:t>
      </w:r>
      <w:r>
        <w:t>)</w:t>
      </w:r>
      <w:r w:rsidR="00E313C8">
        <w:t>” field</w:t>
      </w:r>
      <w:r>
        <w:t>s</w:t>
      </w:r>
      <w:r w:rsidR="00E313C8">
        <w:t xml:space="preserve"> for species without jacks</w:t>
      </w:r>
      <w:r>
        <w:t xml:space="preserve"> in all tables</w:t>
      </w:r>
    </w:p>
    <w:p w:rsidR="001D2F7C" w:rsidRDefault="00E313C8" w:rsidP="007B1DDF">
      <w:pPr>
        <w:pStyle w:val="ListParagraph"/>
        <w:numPr>
          <w:ilvl w:val="0"/>
          <w:numId w:val="12"/>
        </w:numPr>
      </w:pPr>
      <w:r>
        <w:t>TRTmethod removed from R/S table</w:t>
      </w:r>
    </w:p>
    <w:p w:rsidR="000632FD" w:rsidRDefault="000632FD" w:rsidP="00183771">
      <w:r>
        <w:t xml:space="preserve">Proposed but not approved- NOSADefinition field added to NOSA table; indicates whether the record is </w:t>
      </w:r>
      <w:r w:rsidR="00B72152">
        <w:t>(1)</w:t>
      </w:r>
      <w:r>
        <w:t xml:space="preserve"> actual estimate of the number of spawners or </w:t>
      </w:r>
      <w:r w:rsidR="00B72152">
        <w:t>(2)</w:t>
      </w:r>
      <w:r>
        <w:t xml:space="preserve"> escapement estimate; concept agreed to but ODFW did not </w:t>
      </w:r>
      <w:r w:rsidR="00CB7A49">
        <w:t>like</w:t>
      </w:r>
      <w:r>
        <w:t xml:space="preserve"> Mike’s choice of implementation</w:t>
      </w:r>
      <w:r w:rsidR="00B70A40">
        <w:t xml:space="preserve"> and had their own proposal for a field EscType and EscTypeNotes (there was not enough specificity in what Mike proposed)</w:t>
      </w:r>
      <w:r>
        <w:t>- only ODFW and Colville responded</w:t>
      </w:r>
      <w:r w:rsidR="00062F9A">
        <w:t>; Mike needs to send out a follow up email</w:t>
      </w:r>
    </w:p>
    <w:p w:rsidR="00A020E1" w:rsidRPr="00984955" w:rsidRDefault="00A020E1" w:rsidP="00A020E1">
      <w:pPr>
        <w:rPr>
          <w:b/>
        </w:rPr>
      </w:pPr>
      <w:r w:rsidRPr="00984955">
        <w:rPr>
          <w:b/>
        </w:rPr>
        <w:t>Both DESs</w:t>
      </w:r>
    </w:p>
    <w:p w:rsidR="00A020E1" w:rsidRDefault="00A020E1" w:rsidP="007B1DDF">
      <w:pPr>
        <w:pStyle w:val="ListParagraph"/>
        <w:numPr>
          <w:ilvl w:val="0"/>
          <w:numId w:val="14"/>
        </w:numPr>
      </w:pPr>
      <w:r>
        <w:t xml:space="preserve">UpdDate field added </w:t>
      </w:r>
      <w:r w:rsidR="002F2CB9">
        <w:t xml:space="preserve">as necessary to tables </w:t>
      </w:r>
      <w:r>
        <w:t>for a time stamp</w:t>
      </w:r>
      <w:r w:rsidR="002F2CB9">
        <w:t xml:space="preserve"> for when the record was created/ updated at source agency</w:t>
      </w:r>
    </w:p>
    <w:p w:rsidR="007D55A4" w:rsidRDefault="007D55A4" w:rsidP="007B1DDF">
      <w:pPr>
        <w:pStyle w:val="ListParagraph"/>
        <w:numPr>
          <w:ilvl w:val="0"/>
          <w:numId w:val="14"/>
        </w:numPr>
      </w:pPr>
      <w:r>
        <w:t xml:space="preserve">Other time stamps added </w:t>
      </w:r>
      <w:r w:rsidR="009461D4">
        <w:t>(as</w:t>
      </w:r>
      <w:r>
        <w:t xml:space="preserve"> non-DES fields</w:t>
      </w:r>
      <w:r w:rsidR="009461D4">
        <w:t>) so all tables will contain:</w:t>
      </w:r>
    </w:p>
    <w:p w:rsidR="009461D4" w:rsidRDefault="009461D4" w:rsidP="007B1DDF">
      <w:pPr>
        <w:pStyle w:val="ListParagraph"/>
        <w:numPr>
          <w:ilvl w:val="1"/>
          <w:numId w:val="15"/>
        </w:numPr>
      </w:pPr>
      <w:r>
        <w:t>When a record was updated at the source</w:t>
      </w:r>
    </w:p>
    <w:p w:rsidR="009461D4" w:rsidRDefault="009461D4" w:rsidP="007B1DDF">
      <w:pPr>
        <w:pStyle w:val="ListParagraph"/>
        <w:numPr>
          <w:ilvl w:val="1"/>
          <w:numId w:val="15"/>
        </w:numPr>
      </w:pPr>
      <w:r>
        <w:t>When a record first appeared at central database</w:t>
      </w:r>
    </w:p>
    <w:p w:rsidR="009461D4" w:rsidRDefault="009461D4" w:rsidP="007B1DDF">
      <w:pPr>
        <w:pStyle w:val="ListParagraph"/>
        <w:numPr>
          <w:ilvl w:val="1"/>
          <w:numId w:val="15"/>
        </w:numPr>
      </w:pPr>
      <w:r>
        <w:lastRenderedPageBreak/>
        <w:t>When a data field was last changed in the central database.</w:t>
      </w:r>
    </w:p>
    <w:p w:rsidR="009461D4" w:rsidRDefault="009461D4" w:rsidP="007B1DDF">
      <w:pPr>
        <w:pStyle w:val="ListParagraph"/>
        <w:numPr>
          <w:ilvl w:val="1"/>
          <w:numId w:val="15"/>
        </w:numPr>
      </w:pPr>
      <w:r>
        <w:t>When a data or metadata field was last changed in the central database.</w:t>
      </w:r>
    </w:p>
    <w:p w:rsidR="009461D4" w:rsidRDefault="009461D4" w:rsidP="007B1DDF">
      <w:pPr>
        <w:pStyle w:val="ListParagraph"/>
        <w:numPr>
          <w:ilvl w:val="1"/>
          <w:numId w:val="15"/>
        </w:numPr>
      </w:pPr>
      <w:r>
        <w:t xml:space="preserve">Downloaded spreadsheets will have timestamps in the file names.  (This is already done for the CA query system; will be added to the StreamNet query system where trends/related data are </w:t>
      </w:r>
      <w:r w:rsidR="00E46B4D">
        <w:t>obtained.)</w:t>
      </w:r>
    </w:p>
    <w:p w:rsidR="00031D46" w:rsidRDefault="00035B9E" w:rsidP="00031D46">
      <w:pPr>
        <w:pStyle w:val="PlainText"/>
      </w:pPr>
      <w:r w:rsidRPr="0003771B">
        <w:rPr>
          <w:b/>
        </w:rPr>
        <w:t>NPCC 2020 Program A</w:t>
      </w:r>
      <w:r w:rsidR="00725AE1" w:rsidRPr="0003771B">
        <w:rPr>
          <w:b/>
        </w:rPr>
        <w:t>ddendum</w:t>
      </w:r>
      <w:r w:rsidR="00725AE1">
        <w:tab/>
      </w:r>
      <w:hyperlink r:id="rId18" w:history="1">
        <w:r w:rsidR="00725AE1">
          <w:rPr>
            <w:rStyle w:val="Hyperlink"/>
          </w:rPr>
          <w:t>https://www.nwcouncil.org/reports/2019-6</w:t>
        </w:r>
      </w:hyperlink>
    </w:p>
    <w:p w:rsidR="00725AE1" w:rsidRDefault="00725AE1" w:rsidP="00031D46">
      <w:pPr>
        <w:pStyle w:val="PlainText"/>
      </w:pPr>
    </w:p>
    <w:p w:rsidR="00F226A0" w:rsidRDefault="00183771" w:rsidP="00031D46">
      <w:pPr>
        <w:pStyle w:val="PlainText"/>
      </w:pPr>
      <w:r>
        <w:t xml:space="preserve">Nancy provided update. </w:t>
      </w:r>
      <w:r w:rsidR="00F226A0">
        <w:t>Just closed period for receiving written comments; will present a summary of input received to the Council, may put forth some recommendations or request clarification; need to make final recommendation</w:t>
      </w:r>
      <w:r w:rsidR="00CE42AB">
        <w:t>s by December for approval in January</w:t>
      </w:r>
      <w:r>
        <w:t xml:space="preserve">. </w:t>
      </w:r>
      <w:r w:rsidR="00CE42AB">
        <w:t>SN workload/ emphasis may need to adjust based on the final Program Addendum</w:t>
      </w:r>
      <w:r>
        <w:t>.</w:t>
      </w:r>
      <w:r w:rsidR="00CE42AB">
        <w:t xml:space="preserve"> </w:t>
      </w:r>
    </w:p>
    <w:p w:rsidR="00CE42AB" w:rsidRDefault="00CE42AB" w:rsidP="00031D46">
      <w:pPr>
        <w:pStyle w:val="PlainText"/>
      </w:pPr>
      <w:r>
        <w:tab/>
      </w:r>
    </w:p>
    <w:p w:rsidR="00183771" w:rsidRDefault="00E76A2D" w:rsidP="00183771">
      <w:pPr>
        <w:pStyle w:val="PlainText"/>
      </w:pPr>
      <w:r>
        <w:t>Who is going to take over for Nancy at the Council?  Mark Fritch may help in the interim</w:t>
      </w:r>
      <w:r w:rsidR="00183771">
        <w:t xml:space="preserve">. </w:t>
      </w:r>
      <w:r>
        <w:t>Would be helpful to have Nancy lay out the various web-based tools that have been developed at the Council and how they will work together</w:t>
      </w:r>
      <w:r w:rsidR="005F640D">
        <w:t xml:space="preserve">; the SOW is </w:t>
      </w:r>
      <w:r w:rsidR="00345203">
        <w:t>available from Tom</w:t>
      </w:r>
      <w:r w:rsidR="006A6F4D">
        <w:t xml:space="preserve"> </w:t>
      </w:r>
      <w:bookmarkStart w:id="0" w:name="_GoBack"/>
      <w:bookmarkEnd w:id="0"/>
      <w:r w:rsidR="00345203">
        <w:t>P, Chris, or Nancy.</w:t>
      </w:r>
    </w:p>
    <w:p w:rsidR="00A10588" w:rsidRDefault="00A10588" w:rsidP="00183771">
      <w:pPr>
        <w:pStyle w:val="PlainText"/>
      </w:pPr>
    </w:p>
    <w:p w:rsidR="00F226A0" w:rsidRDefault="00F226A0" w:rsidP="00183771">
      <w:pPr>
        <w:pStyle w:val="PlainText"/>
      </w:pPr>
      <w:r>
        <w:t>Priorities – Briefing Discussion with New Program Manager</w:t>
      </w:r>
      <w:r>
        <w:tab/>
      </w:r>
    </w:p>
    <w:p w:rsidR="00F07822" w:rsidRDefault="00F07822" w:rsidP="00F226A0">
      <w:pPr>
        <w:pStyle w:val="PlainText"/>
      </w:pPr>
    </w:p>
    <w:p w:rsidR="00B4259F" w:rsidRDefault="00B4259F" w:rsidP="00AA2567">
      <w:pPr>
        <w:pStyle w:val="PlainText"/>
        <w:numPr>
          <w:ilvl w:val="0"/>
          <w:numId w:val="10"/>
        </w:numPr>
      </w:pPr>
      <w:r>
        <w:t xml:space="preserve">WDFW- </w:t>
      </w:r>
      <w:r w:rsidR="00A25A28">
        <w:t xml:space="preserve">would like her help with the </w:t>
      </w:r>
      <w:r>
        <w:t xml:space="preserve">EPA Grant </w:t>
      </w:r>
      <w:r w:rsidR="00A25A28">
        <w:t>Proposal process</w:t>
      </w:r>
    </w:p>
    <w:p w:rsidR="00A25A28" w:rsidRDefault="00B4259F" w:rsidP="00AA2567">
      <w:pPr>
        <w:pStyle w:val="PlainText"/>
        <w:numPr>
          <w:ilvl w:val="0"/>
          <w:numId w:val="10"/>
        </w:numPr>
      </w:pPr>
      <w:r>
        <w:t xml:space="preserve">ODFW- </w:t>
      </w:r>
      <w:r w:rsidR="00526F3A">
        <w:t>would like to address StreamNet website, have comments from their staff to pass along</w:t>
      </w:r>
    </w:p>
    <w:p w:rsidR="006E2E5E" w:rsidRDefault="006E2E5E" w:rsidP="00AA2567">
      <w:pPr>
        <w:pStyle w:val="PlainText"/>
        <w:numPr>
          <w:ilvl w:val="0"/>
          <w:numId w:val="10"/>
        </w:numPr>
      </w:pPr>
      <w:r>
        <w:t>Tribes/ Tom I- connect to regional priorities and generate more regional support for StreamN</w:t>
      </w:r>
      <w:r w:rsidR="00AA2567">
        <w:t>e</w:t>
      </w:r>
      <w:r>
        <w:t>t</w:t>
      </w:r>
    </w:p>
    <w:p w:rsidR="00E712F1" w:rsidRDefault="006E2E5E" w:rsidP="00AA2567">
      <w:pPr>
        <w:pStyle w:val="PlainText"/>
        <w:numPr>
          <w:ilvl w:val="0"/>
          <w:numId w:val="10"/>
        </w:numPr>
      </w:pPr>
      <w:r>
        <w:t xml:space="preserve">USFWS- </w:t>
      </w:r>
      <w:r w:rsidR="00E712F1">
        <w:t>if hatchery indicators are ever adopted, FINS is how USFWS would serve up the data</w:t>
      </w:r>
    </w:p>
    <w:p w:rsidR="00E712F1" w:rsidRDefault="00E712F1" w:rsidP="00AA2567">
      <w:pPr>
        <w:pStyle w:val="PlainText"/>
        <w:numPr>
          <w:ilvl w:val="0"/>
          <w:numId w:val="10"/>
        </w:numPr>
      </w:pPr>
      <w:r>
        <w:t>PNAMP- participation on CA Core Team calls</w:t>
      </w:r>
      <w:r w:rsidR="00F07822">
        <w:t>, remain on PNAMP Steering Committee</w:t>
      </w:r>
    </w:p>
    <w:p w:rsidR="00F07822" w:rsidRDefault="00F07822" w:rsidP="00AA2567">
      <w:pPr>
        <w:pStyle w:val="PlainText"/>
        <w:numPr>
          <w:ilvl w:val="0"/>
          <w:numId w:val="10"/>
        </w:numPr>
      </w:pPr>
      <w:r>
        <w:t xml:space="preserve">MFWP- reach out to Don Skaar to get his input </w:t>
      </w:r>
      <w:r w:rsidR="006C4B8B">
        <w:t>and clarify his</w:t>
      </w:r>
      <w:r>
        <w:t xml:space="preserve"> role on ExCom</w:t>
      </w:r>
    </w:p>
    <w:p w:rsidR="00D83667" w:rsidRDefault="00D83667" w:rsidP="00F226A0">
      <w:pPr>
        <w:pStyle w:val="PlainText"/>
      </w:pPr>
    </w:p>
    <w:p w:rsidR="006E7C45" w:rsidRPr="0003771B" w:rsidRDefault="00D61BE1" w:rsidP="00D61BE1">
      <w:pPr>
        <w:pStyle w:val="PlainText"/>
        <w:rPr>
          <w:b/>
        </w:rPr>
      </w:pPr>
      <w:r w:rsidRPr="0003771B">
        <w:rPr>
          <w:b/>
        </w:rPr>
        <w:t>Roundtable Discussion</w:t>
      </w:r>
      <w:r w:rsidR="00031D46" w:rsidRPr="0003771B">
        <w:rPr>
          <w:b/>
        </w:rPr>
        <w:tab/>
        <w:t xml:space="preserve"> </w:t>
      </w:r>
    </w:p>
    <w:p w:rsidR="00183771" w:rsidRDefault="00183771" w:rsidP="00D61BE1">
      <w:pPr>
        <w:pStyle w:val="PlainText"/>
      </w:pPr>
    </w:p>
    <w:p w:rsidR="006E7C45" w:rsidRDefault="00B4259F" w:rsidP="00D61BE1">
      <w:pPr>
        <w:pStyle w:val="PlainText"/>
      </w:pPr>
      <w:r>
        <w:t>WDFW- finishing out AFX (feeds CA) and utilizing electronic field forms, can include Puget Sound data as requested, working on mobile guide app to monitor impacts of guides on fisheries, grants for hatchery and harvest databases to automate reporting</w:t>
      </w:r>
    </w:p>
    <w:p w:rsidR="00B4259F" w:rsidRDefault="00B4259F" w:rsidP="00D61BE1">
      <w:pPr>
        <w:pStyle w:val="PlainText"/>
      </w:pPr>
    </w:p>
    <w:p w:rsidR="00B4259F" w:rsidRDefault="00B4259F" w:rsidP="00D61BE1">
      <w:pPr>
        <w:pStyle w:val="PlainText"/>
      </w:pPr>
      <w:r>
        <w:t xml:space="preserve">ODFW- </w:t>
      </w:r>
      <w:r w:rsidR="00526F3A">
        <w:t>submitted all their data, completed Framework Fish Habitat Distribution Data (95 species-specific datasets; a data “rescue” project to compile data already collected), expanded barrier information</w:t>
      </w:r>
      <w:r w:rsidR="001803FF">
        <w:t>, hiring data tech (p/t on StreamNet); access to SN and Council servers was blocked by the state so working to get that restored; new legislation HB28-41 passed that allows protections for any species where releasing their location data puts them in danger</w:t>
      </w:r>
    </w:p>
    <w:p w:rsidR="00B4259F" w:rsidRDefault="00B4259F" w:rsidP="00D61BE1">
      <w:pPr>
        <w:pStyle w:val="PlainText"/>
      </w:pPr>
    </w:p>
    <w:p w:rsidR="00A25A28" w:rsidRDefault="00A25A28" w:rsidP="00D61BE1">
      <w:pPr>
        <w:pStyle w:val="PlainText"/>
      </w:pPr>
      <w:r>
        <w:t>Library- now the Columbia Basin Fish and Wildlife Library, new website, will have a survey to gauge user needs, just hired a cataloging and metadata specialist (starting in Jan</w:t>
      </w:r>
      <w:r w:rsidR="0017025A">
        <w:t>u</w:t>
      </w:r>
      <w:r>
        <w:t>ary)</w:t>
      </w:r>
    </w:p>
    <w:p w:rsidR="00A25A28" w:rsidRDefault="00A25A28" w:rsidP="00D61BE1">
      <w:pPr>
        <w:pStyle w:val="PlainText"/>
      </w:pPr>
    </w:p>
    <w:p w:rsidR="0017025A" w:rsidRDefault="0017025A" w:rsidP="00D61BE1">
      <w:pPr>
        <w:pStyle w:val="PlainText"/>
      </w:pPr>
      <w:r>
        <w:t>BPA- need someone from Policy side and the Implementation side on the ExCom</w:t>
      </w:r>
      <w:r w:rsidR="00774F18">
        <w:t>, send along any recommendations or requests</w:t>
      </w:r>
      <w:r w:rsidR="008C2D87">
        <w:t xml:space="preserve"> to Tom P</w:t>
      </w:r>
    </w:p>
    <w:p w:rsidR="0017025A" w:rsidRDefault="0017025A" w:rsidP="00D61BE1">
      <w:pPr>
        <w:pStyle w:val="PlainText"/>
      </w:pPr>
    </w:p>
    <w:p w:rsidR="00A25A28" w:rsidRDefault="00774F18" w:rsidP="00D61BE1">
      <w:pPr>
        <w:pStyle w:val="PlainText"/>
      </w:pPr>
      <w:r>
        <w:t>Tom I/ Tribes</w:t>
      </w:r>
      <w:r w:rsidR="0017025A">
        <w:t xml:space="preserve">- </w:t>
      </w:r>
      <w:r>
        <w:t>EPA Exchange Network Grantees have been meeting quarterly; ITMD working on way to create numerical metrics on development of datasets</w:t>
      </w:r>
      <w:r w:rsidR="006E2E5E">
        <w:t xml:space="preserve"> </w:t>
      </w:r>
      <w:r w:rsidR="00345203">
        <w:t xml:space="preserve">(Data Maturity Model – available under Documents tab on CBFish) </w:t>
      </w:r>
      <w:r w:rsidR="006E2E5E">
        <w:t>to demonstrate progress</w:t>
      </w:r>
      <w:r w:rsidR="00345203">
        <w:t xml:space="preserve"> and value (WA interested)</w:t>
      </w:r>
      <w:r w:rsidR="006E2E5E">
        <w:t>; looking to get another grant to help develop the software to share data</w:t>
      </w:r>
    </w:p>
    <w:p w:rsidR="006E2E5E" w:rsidRDefault="006E2E5E" w:rsidP="00D61BE1">
      <w:pPr>
        <w:pStyle w:val="PlainText"/>
      </w:pPr>
    </w:p>
    <w:p w:rsidR="006E2E5E" w:rsidRDefault="006E2E5E" w:rsidP="00D61BE1">
      <w:pPr>
        <w:pStyle w:val="PlainText"/>
      </w:pPr>
      <w:r>
        <w:t xml:space="preserve">USFWS- working on adopting FINS database for their hatcheries (8 out of 14 national fish hatcheries </w:t>
      </w:r>
      <w:r w:rsidR="008C2D87">
        <w:t xml:space="preserve">currently </w:t>
      </w:r>
      <w:r>
        <w:t>using FINS); working with PSMFC staff to develop reporting capabilities, biosampling, marking/ ta</w:t>
      </w:r>
      <w:r w:rsidR="00E712F1">
        <w:t>gging- Brodie would like to look at it (will talk to Stan for Tara Garrison’s contact info)</w:t>
      </w:r>
    </w:p>
    <w:p w:rsidR="00E712F1" w:rsidRDefault="00E712F1" w:rsidP="00D61BE1">
      <w:pPr>
        <w:pStyle w:val="PlainText"/>
      </w:pPr>
    </w:p>
    <w:p w:rsidR="00E712F1" w:rsidRDefault="00E712F1" w:rsidP="00D61BE1">
      <w:pPr>
        <w:pStyle w:val="PlainText"/>
      </w:pPr>
      <w:r>
        <w:t>PNAMP- Smolt Estimation and Analytics Workshop next week in Walla Wall</w:t>
      </w:r>
      <w:r w:rsidR="00F07822">
        <w:t>a, doing a presentation for the F&amp;W Committee</w:t>
      </w:r>
      <w:r w:rsidR="00345203">
        <w:t xml:space="preserve"> at next Council meeting</w:t>
      </w:r>
    </w:p>
    <w:p w:rsidR="00F07822" w:rsidRDefault="00F07822" w:rsidP="00D61BE1">
      <w:pPr>
        <w:pStyle w:val="PlainText"/>
      </w:pPr>
    </w:p>
    <w:p w:rsidR="00F07822" w:rsidRDefault="00F07822" w:rsidP="00D61BE1">
      <w:pPr>
        <w:pStyle w:val="PlainText"/>
      </w:pPr>
      <w:r>
        <w:t xml:space="preserve">MFWP- still trying to hire for StreamNet position, completed data exchange but had issues trying to submit on new API, </w:t>
      </w:r>
      <w:r w:rsidR="006A594F">
        <w:t>working on new licensing system</w:t>
      </w:r>
      <w:r w:rsidR="008008C7">
        <w:t>, internal mapping system infrastructure, provided a Bull Trout Genetics Report (will be available with notes) with the hopes that the techniques could be utilized throughout the region</w:t>
      </w:r>
    </w:p>
    <w:p w:rsidR="008008C7" w:rsidRDefault="008008C7" w:rsidP="00D61BE1">
      <w:pPr>
        <w:pStyle w:val="PlainText"/>
      </w:pPr>
    </w:p>
    <w:p w:rsidR="008008C7" w:rsidRDefault="008008C7" w:rsidP="00D61BE1">
      <w:pPr>
        <w:pStyle w:val="PlainText"/>
      </w:pPr>
      <w:r>
        <w:t>NOAA- started next status review cycle and will pull majority of data from CA by mid-November, open comment period Feb-Mar ’20</w:t>
      </w:r>
      <w:r w:rsidR="00345203">
        <w:t xml:space="preserve">  CA making status reviews much more efficient – wished they had CA for Puget Sound too!</w:t>
      </w:r>
    </w:p>
    <w:p w:rsidR="00A10588" w:rsidRDefault="00A10588" w:rsidP="009E138D">
      <w:pPr>
        <w:pStyle w:val="PlainText"/>
      </w:pPr>
    </w:p>
    <w:p w:rsidR="009E138D" w:rsidRDefault="009E138D" w:rsidP="009E138D">
      <w:pPr>
        <w:pStyle w:val="PlainText"/>
      </w:pPr>
      <w:r>
        <w:t>IDFG- working on making corporate datasets available internally, all data submitted</w:t>
      </w:r>
    </w:p>
    <w:p w:rsidR="00A10588" w:rsidRDefault="00A10588" w:rsidP="00D61BE1">
      <w:pPr>
        <w:pStyle w:val="PlainText"/>
      </w:pPr>
    </w:p>
    <w:p w:rsidR="006E2E5E" w:rsidRDefault="00271990" w:rsidP="00D61BE1">
      <w:pPr>
        <w:pStyle w:val="PlainText"/>
      </w:pPr>
      <w:r>
        <w:t>Council- having issues with the API, need facilities added (contact Van and Brett</w:t>
      </w:r>
      <w:r w:rsidR="008C2D87">
        <w:t xml:space="preserve"> at PSMFC for assistance</w:t>
      </w:r>
      <w:r>
        <w:t>)</w:t>
      </w:r>
    </w:p>
    <w:p w:rsidR="00D61BE1" w:rsidRDefault="00D61BE1" w:rsidP="00D61BE1">
      <w:pPr>
        <w:pStyle w:val="PlainText"/>
      </w:pPr>
    </w:p>
    <w:sectPr w:rsidR="00D61BE1">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D086D" w:rsidRDefault="00AD086D" w:rsidP="00F07822">
      <w:pPr>
        <w:spacing w:after="0" w:line="240" w:lineRule="auto"/>
      </w:pPr>
      <w:r>
        <w:separator/>
      </w:r>
    </w:p>
  </w:endnote>
  <w:endnote w:type="continuationSeparator" w:id="0">
    <w:p w:rsidR="00AD086D" w:rsidRDefault="00AD086D" w:rsidP="00F078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8100793"/>
      <w:docPartObj>
        <w:docPartGallery w:val="Page Numbers (Bottom of Page)"/>
        <w:docPartUnique/>
      </w:docPartObj>
    </w:sdtPr>
    <w:sdtEndPr>
      <w:rPr>
        <w:noProof/>
      </w:rPr>
    </w:sdtEndPr>
    <w:sdtContent>
      <w:p w:rsidR="007B1DDF" w:rsidRDefault="007B1DDF">
        <w:pPr>
          <w:pStyle w:val="Footer"/>
          <w:jc w:val="right"/>
        </w:pPr>
        <w:r>
          <w:fldChar w:fldCharType="begin"/>
        </w:r>
        <w:r>
          <w:instrText xml:space="preserve"> PAGE   \* MERGEFORMAT </w:instrText>
        </w:r>
        <w:r>
          <w:fldChar w:fldCharType="separate"/>
        </w:r>
        <w:r w:rsidR="00345203">
          <w:rPr>
            <w:noProof/>
          </w:rPr>
          <w:t>7</w:t>
        </w:r>
        <w:r>
          <w:rPr>
            <w:noProof/>
          </w:rPr>
          <w:fldChar w:fldCharType="end"/>
        </w:r>
      </w:p>
    </w:sdtContent>
  </w:sdt>
  <w:p w:rsidR="007B1DDF" w:rsidRDefault="007B1D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D086D" w:rsidRDefault="00AD086D" w:rsidP="00F07822">
      <w:pPr>
        <w:spacing w:after="0" w:line="240" w:lineRule="auto"/>
      </w:pPr>
      <w:r>
        <w:separator/>
      </w:r>
    </w:p>
  </w:footnote>
  <w:footnote w:type="continuationSeparator" w:id="0">
    <w:p w:rsidR="00AD086D" w:rsidRDefault="00AD086D" w:rsidP="00F078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B6168"/>
    <w:multiLevelType w:val="hybridMultilevel"/>
    <w:tmpl w:val="4A622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F6594C"/>
    <w:multiLevelType w:val="hybridMultilevel"/>
    <w:tmpl w:val="18D4E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320479"/>
    <w:multiLevelType w:val="hybridMultilevel"/>
    <w:tmpl w:val="8C08B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3D786D"/>
    <w:multiLevelType w:val="hybridMultilevel"/>
    <w:tmpl w:val="72720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9736ED"/>
    <w:multiLevelType w:val="hybridMultilevel"/>
    <w:tmpl w:val="B79A2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A232BF"/>
    <w:multiLevelType w:val="hybridMultilevel"/>
    <w:tmpl w:val="0BC03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9C1140"/>
    <w:multiLevelType w:val="hybridMultilevel"/>
    <w:tmpl w:val="D84467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4B314E"/>
    <w:multiLevelType w:val="hybridMultilevel"/>
    <w:tmpl w:val="4FBEA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7F5953"/>
    <w:multiLevelType w:val="hybridMultilevel"/>
    <w:tmpl w:val="02082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350D89"/>
    <w:multiLevelType w:val="hybridMultilevel"/>
    <w:tmpl w:val="03BED3FC"/>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0C595C"/>
    <w:multiLevelType w:val="hybridMultilevel"/>
    <w:tmpl w:val="D0E0A9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744191"/>
    <w:multiLevelType w:val="hybridMultilevel"/>
    <w:tmpl w:val="55B0CEEA"/>
    <w:lvl w:ilvl="0" w:tplc="B2B8F270">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558359FC"/>
    <w:multiLevelType w:val="hybridMultilevel"/>
    <w:tmpl w:val="D1DECA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6157146"/>
    <w:multiLevelType w:val="hybridMultilevel"/>
    <w:tmpl w:val="D80CE5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4A6499"/>
    <w:multiLevelType w:val="hybridMultilevel"/>
    <w:tmpl w:val="E6B8D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
  </w:num>
  <w:num w:numId="3">
    <w:abstractNumId w:val="2"/>
  </w:num>
  <w:num w:numId="4">
    <w:abstractNumId w:val="3"/>
  </w:num>
  <w:num w:numId="5">
    <w:abstractNumId w:val="5"/>
  </w:num>
  <w:num w:numId="6">
    <w:abstractNumId w:val="4"/>
  </w:num>
  <w:num w:numId="7">
    <w:abstractNumId w:val="8"/>
  </w:num>
  <w:num w:numId="8">
    <w:abstractNumId w:val="6"/>
  </w:num>
  <w:num w:numId="9">
    <w:abstractNumId w:val="13"/>
  </w:num>
  <w:num w:numId="10">
    <w:abstractNumId w:val="0"/>
  </w:num>
  <w:num w:numId="11">
    <w:abstractNumId w:val="11"/>
  </w:num>
  <w:num w:numId="12">
    <w:abstractNumId w:val="7"/>
  </w:num>
  <w:num w:numId="13">
    <w:abstractNumId w:val="10"/>
  </w:num>
  <w:num w:numId="14">
    <w:abstractNumId w:val="12"/>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8CD"/>
    <w:rsid w:val="00013979"/>
    <w:rsid w:val="00031D46"/>
    <w:rsid w:val="00035B9E"/>
    <w:rsid w:val="0003771B"/>
    <w:rsid w:val="00062F9A"/>
    <w:rsid w:val="000632FD"/>
    <w:rsid w:val="000811E7"/>
    <w:rsid w:val="00092856"/>
    <w:rsid w:val="000A3562"/>
    <w:rsid w:val="000B3897"/>
    <w:rsid w:val="000C0BF9"/>
    <w:rsid w:val="000D32C6"/>
    <w:rsid w:val="0010305B"/>
    <w:rsid w:val="001358A5"/>
    <w:rsid w:val="001562EC"/>
    <w:rsid w:val="00166FE0"/>
    <w:rsid w:val="0017025A"/>
    <w:rsid w:val="001803FF"/>
    <w:rsid w:val="00180B84"/>
    <w:rsid w:val="001816CE"/>
    <w:rsid w:val="00183771"/>
    <w:rsid w:val="00191D6E"/>
    <w:rsid w:val="001C6616"/>
    <w:rsid w:val="001C6D2E"/>
    <w:rsid w:val="001D2F7C"/>
    <w:rsid w:val="001D3300"/>
    <w:rsid w:val="001E3F99"/>
    <w:rsid w:val="001F0D6A"/>
    <w:rsid w:val="001F3E90"/>
    <w:rsid w:val="001F6CB7"/>
    <w:rsid w:val="002354DE"/>
    <w:rsid w:val="002614FD"/>
    <w:rsid w:val="00271990"/>
    <w:rsid w:val="00284159"/>
    <w:rsid w:val="002C7E29"/>
    <w:rsid w:val="002F2CB9"/>
    <w:rsid w:val="002F31C0"/>
    <w:rsid w:val="002F4822"/>
    <w:rsid w:val="00307872"/>
    <w:rsid w:val="00345203"/>
    <w:rsid w:val="00354029"/>
    <w:rsid w:val="003707C3"/>
    <w:rsid w:val="003E1B68"/>
    <w:rsid w:val="00405A0E"/>
    <w:rsid w:val="0041330E"/>
    <w:rsid w:val="004617A0"/>
    <w:rsid w:val="00481F47"/>
    <w:rsid w:val="004A7781"/>
    <w:rsid w:val="004D23AD"/>
    <w:rsid w:val="004D5FED"/>
    <w:rsid w:val="004E17FE"/>
    <w:rsid w:val="004F4AD1"/>
    <w:rsid w:val="00506D6B"/>
    <w:rsid w:val="00526F3A"/>
    <w:rsid w:val="00543E98"/>
    <w:rsid w:val="005536BD"/>
    <w:rsid w:val="00576190"/>
    <w:rsid w:val="0058603A"/>
    <w:rsid w:val="005B10A9"/>
    <w:rsid w:val="005C2651"/>
    <w:rsid w:val="005F640D"/>
    <w:rsid w:val="00615C28"/>
    <w:rsid w:val="00673D4F"/>
    <w:rsid w:val="00682DAD"/>
    <w:rsid w:val="006A594F"/>
    <w:rsid w:val="006A6F4D"/>
    <w:rsid w:val="006C4B8B"/>
    <w:rsid w:val="006E2E5E"/>
    <w:rsid w:val="006E7C45"/>
    <w:rsid w:val="006F51A3"/>
    <w:rsid w:val="00716D4E"/>
    <w:rsid w:val="00721C4E"/>
    <w:rsid w:val="0072395C"/>
    <w:rsid w:val="00725AE1"/>
    <w:rsid w:val="00752454"/>
    <w:rsid w:val="00774F18"/>
    <w:rsid w:val="007945F7"/>
    <w:rsid w:val="00796185"/>
    <w:rsid w:val="007B1DDF"/>
    <w:rsid w:val="007D55A4"/>
    <w:rsid w:val="008008C7"/>
    <w:rsid w:val="0087158D"/>
    <w:rsid w:val="008C2D87"/>
    <w:rsid w:val="008D020A"/>
    <w:rsid w:val="008D0E04"/>
    <w:rsid w:val="008D1D19"/>
    <w:rsid w:val="00910479"/>
    <w:rsid w:val="009228A1"/>
    <w:rsid w:val="009461D4"/>
    <w:rsid w:val="009658CD"/>
    <w:rsid w:val="00970E7C"/>
    <w:rsid w:val="009747F3"/>
    <w:rsid w:val="00984955"/>
    <w:rsid w:val="00994745"/>
    <w:rsid w:val="009E02C5"/>
    <w:rsid w:val="009E138D"/>
    <w:rsid w:val="00A020E1"/>
    <w:rsid w:val="00A10588"/>
    <w:rsid w:val="00A12B0A"/>
    <w:rsid w:val="00A25A28"/>
    <w:rsid w:val="00A34129"/>
    <w:rsid w:val="00A4265F"/>
    <w:rsid w:val="00A471ED"/>
    <w:rsid w:val="00A952E0"/>
    <w:rsid w:val="00AA2567"/>
    <w:rsid w:val="00AA6A7F"/>
    <w:rsid w:val="00AB638C"/>
    <w:rsid w:val="00AD086D"/>
    <w:rsid w:val="00AD619C"/>
    <w:rsid w:val="00B00E7B"/>
    <w:rsid w:val="00B15247"/>
    <w:rsid w:val="00B175AE"/>
    <w:rsid w:val="00B35A7F"/>
    <w:rsid w:val="00B4259F"/>
    <w:rsid w:val="00B70A40"/>
    <w:rsid w:val="00B72152"/>
    <w:rsid w:val="00B84970"/>
    <w:rsid w:val="00BB0E4A"/>
    <w:rsid w:val="00BF190C"/>
    <w:rsid w:val="00C2317C"/>
    <w:rsid w:val="00C3308B"/>
    <w:rsid w:val="00C5033F"/>
    <w:rsid w:val="00C614CC"/>
    <w:rsid w:val="00C94438"/>
    <w:rsid w:val="00C96E6B"/>
    <w:rsid w:val="00CB744A"/>
    <w:rsid w:val="00CB7A49"/>
    <w:rsid w:val="00CC4BE1"/>
    <w:rsid w:val="00CE42AB"/>
    <w:rsid w:val="00D141CF"/>
    <w:rsid w:val="00D61BE1"/>
    <w:rsid w:val="00D83667"/>
    <w:rsid w:val="00D84143"/>
    <w:rsid w:val="00E313C8"/>
    <w:rsid w:val="00E46B4D"/>
    <w:rsid w:val="00E712F1"/>
    <w:rsid w:val="00E76A2D"/>
    <w:rsid w:val="00E8134C"/>
    <w:rsid w:val="00E82246"/>
    <w:rsid w:val="00E913C2"/>
    <w:rsid w:val="00E95654"/>
    <w:rsid w:val="00ED5BDB"/>
    <w:rsid w:val="00EF1EC5"/>
    <w:rsid w:val="00F0396B"/>
    <w:rsid w:val="00F07822"/>
    <w:rsid w:val="00F12FB6"/>
    <w:rsid w:val="00F226A0"/>
    <w:rsid w:val="00F2793B"/>
    <w:rsid w:val="00F70D0F"/>
    <w:rsid w:val="00FE45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8B257"/>
  <w15:docId w15:val="{EA1B5958-BBB5-47F4-9242-2BBBA9EC9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A7781"/>
    <w:rPr>
      <w:color w:val="0000FF"/>
      <w:u w:val="single"/>
    </w:rPr>
  </w:style>
  <w:style w:type="character" w:styleId="CommentReference">
    <w:name w:val="annotation reference"/>
    <w:basedOn w:val="DefaultParagraphFont"/>
    <w:uiPriority w:val="99"/>
    <w:semiHidden/>
    <w:unhideWhenUsed/>
    <w:rsid w:val="00354029"/>
    <w:rPr>
      <w:sz w:val="16"/>
      <w:szCs w:val="16"/>
    </w:rPr>
  </w:style>
  <w:style w:type="paragraph" w:styleId="CommentText">
    <w:name w:val="annotation text"/>
    <w:basedOn w:val="Normal"/>
    <w:link w:val="CommentTextChar"/>
    <w:uiPriority w:val="99"/>
    <w:semiHidden/>
    <w:unhideWhenUsed/>
    <w:rsid w:val="00354029"/>
    <w:pPr>
      <w:spacing w:line="240" w:lineRule="auto"/>
    </w:pPr>
    <w:rPr>
      <w:sz w:val="20"/>
      <w:szCs w:val="20"/>
    </w:rPr>
  </w:style>
  <w:style w:type="character" w:customStyle="1" w:styleId="CommentTextChar">
    <w:name w:val="Comment Text Char"/>
    <w:basedOn w:val="DefaultParagraphFont"/>
    <w:link w:val="CommentText"/>
    <w:uiPriority w:val="99"/>
    <w:semiHidden/>
    <w:rsid w:val="00354029"/>
    <w:rPr>
      <w:sz w:val="20"/>
      <w:szCs w:val="20"/>
    </w:rPr>
  </w:style>
  <w:style w:type="paragraph" w:styleId="CommentSubject">
    <w:name w:val="annotation subject"/>
    <w:basedOn w:val="CommentText"/>
    <w:next w:val="CommentText"/>
    <w:link w:val="CommentSubjectChar"/>
    <w:uiPriority w:val="99"/>
    <w:semiHidden/>
    <w:unhideWhenUsed/>
    <w:rsid w:val="00354029"/>
    <w:rPr>
      <w:b/>
      <w:bCs/>
    </w:rPr>
  </w:style>
  <w:style w:type="character" w:customStyle="1" w:styleId="CommentSubjectChar">
    <w:name w:val="Comment Subject Char"/>
    <w:basedOn w:val="CommentTextChar"/>
    <w:link w:val="CommentSubject"/>
    <w:uiPriority w:val="99"/>
    <w:semiHidden/>
    <w:rsid w:val="00354029"/>
    <w:rPr>
      <w:b/>
      <w:bCs/>
      <w:sz w:val="20"/>
      <w:szCs w:val="20"/>
    </w:rPr>
  </w:style>
  <w:style w:type="paragraph" w:styleId="BalloonText">
    <w:name w:val="Balloon Text"/>
    <w:basedOn w:val="Normal"/>
    <w:link w:val="BalloonTextChar"/>
    <w:uiPriority w:val="99"/>
    <w:semiHidden/>
    <w:unhideWhenUsed/>
    <w:rsid w:val="003540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4029"/>
    <w:rPr>
      <w:rFonts w:ascii="Tahoma" w:hAnsi="Tahoma" w:cs="Tahoma"/>
      <w:sz w:val="16"/>
      <w:szCs w:val="16"/>
    </w:rPr>
  </w:style>
  <w:style w:type="paragraph" w:styleId="PlainText">
    <w:name w:val="Plain Text"/>
    <w:basedOn w:val="Normal"/>
    <w:link w:val="PlainTextChar"/>
    <w:uiPriority w:val="99"/>
    <w:unhideWhenUsed/>
    <w:rsid w:val="00031D46"/>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031D46"/>
    <w:rPr>
      <w:rFonts w:ascii="Calibri" w:hAnsi="Calibri"/>
      <w:szCs w:val="21"/>
    </w:rPr>
  </w:style>
  <w:style w:type="character" w:customStyle="1" w:styleId="UnresolvedMention1">
    <w:name w:val="Unresolved Mention1"/>
    <w:basedOn w:val="DefaultParagraphFont"/>
    <w:uiPriority w:val="99"/>
    <w:semiHidden/>
    <w:unhideWhenUsed/>
    <w:rsid w:val="00D84143"/>
    <w:rPr>
      <w:color w:val="605E5C"/>
      <w:shd w:val="clear" w:color="auto" w:fill="E1DFDD"/>
    </w:rPr>
  </w:style>
  <w:style w:type="paragraph" w:styleId="ListParagraph">
    <w:name w:val="List Paragraph"/>
    <w:basedOn w:val="Normal"/>
    <w:uiPriority w:val="34"/>
    <w:qFormat/>
    <w:rsid w:val="00AD619C"/>
    <w:pPr>
      <w:ind w:left="720"/>
      <w:contextualSpacing/>
    </w:pPr>
  </w:style>
  <w:style w:type="paragraph" w:styleId="Header">
    <w:name w:val="header"/>
    <w:basedOn w:val="Normal"/>
    <w:link w:val="HeaderChar"/>
    <w:uiPriority w:val="99"/>
    <w:unhideWhenUsed/>
    <w:rsid w:val="00F078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7822"/>
  </w:style>
  <w:style w:type="paragraph" w:styleId="Footer">
    <w:name w:val="footer"/>
    <w:basedOn w:val="Normal"/>
    <w:link w:val="FooterChar"/>
    <w:uiPriority w:val="99"/>
    <w:unhideWhenUsed/>
    <w:rsid w:val="00F078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7822"/>
  </w:style>
  <w:style w:type="paragraph" w:styleId="Revision">
    <w:name w:val="Revision"/>
    <w:hidden/>
    <w:uiPriority w:val="99"/>
    <w:semiHidden/>
    <w:rsid w:val="00CB744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7634904">
      <w:bodyDiv w:val="1"/>
      <w:marLeft w:val="0"/>
      <w:marRight w:val="0"/>
      <w:marTop w:val="0"/>
      <w:marBottom w:val="0"/>
      <w:divBdr>
        <w:top w:val="none" w:sz="0" w:space="0" w:color="auto"/>
        <w:left w:val="none" w:sz="0" w:space="0" w:color="auto"/>
        <w:bottom w:val="none" w:sz="0" w:space="0" w:color="auto"/>
        <w:right w:val="none" w:sz="0" w:space="0" w:color="auto"/>
      </w:divBdr>
    </w:div>
    <w:div w:id="1919556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reamnet.org/updated-coordinated-assessments-5-year-plan-adopted/" TargetMode="External"/><Relationship Id="rId13" Type="http://schemas.openxmlformats.org/officeDocument/2006/relationships/image" Target="media/image1.emf"/><Relationship Id="rId18" Type="http://schemas.openxmlformats.org/officeDocument/2006/relationships/hyperlink" Target="https://www.nwcouncil.org/reports/2019-6"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file:///\\Hfile.bud.bpa.gov\efw_wg\EWP\RME_Team\Strategies\Fish_M&amp;E\DES\Juvenile_Density_Exchange_Draft_Proposed_2019.xlsx" TargetMode="External"/><Relationship Id="rId17" Type="http://schemas.openxmlformats.org/officeDocument/2006/relationships/image" Target="cid:image006.png@01D58E3F.D8286EF0" TargetMode="Externa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google.com/spreadsheets/d/1s5FZEpZ3B71pXq41zZvgmGuoLh28yO4q/edit?dls=true" TargetMode="External"/><Relationship Id="rId5" Type="http://schemas.openxmlformats.org/officeDocument/2006/relationships/webSettings" Target="webSettings.xml"/><Relationship Id="rId15" Type="http://schemas.openxmlformats.org/officeDocument/2006/relationships/image" Target="cid:image005.jpg@01D58E3F.D8286EF0" TargetMode="External"/><Relationship Id="rId10" Type="http://schemas.openxmlformats.org/officeDocument/2006/relationships/hyperlink" Target="file:///\\Hfile.bud.bpa.gov\efw_wg\EWP\RME_Team\Strategies\Fish_M&amp;E\DES\Spawner_Survey_Exchange_Draft_Proposed_2019.xlsx"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ocs.google.com/spreadsheets/d/1NAi-HkoAC_eUpVMsqWr7M_JuqH8Y65tH/edit" TargetMode="Externa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3FF09A-BA7A-4AA5-83FD-3B1F091FA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2563</Words>
  <Characters>14611</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PSMFC</Company>
  <LinksUpToDate>false</LinksUpToDate>
  <CharactersWithSpaces>17140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Wheaton</dc:creator>
  <cp:lastModifiedBy>Chris Wheaton</cp:lastModifiedBy>
  <cp:revision>3</cp:revision>
  <cp:lastPrinted>2017-08-29T20:26:00Z</cp:lastPrinted>
  <dcterms:created xsi:type="dcterms:W3CDTF">2019-11-13T22:10:00Z</dcterms:created>
  <dcterms:modified xsi:type="dcterms:W3CDTF">2019-11-13T22:11:00Z</dcterms:modified>
</cp:coreProperties>
</file>